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3A03A" w14:textId="570A3432" w:rsidR="003D52AE" w:rsidRPr="009A5FA5" w:rsidRDefault="0046470B" w:rsidP="009A5FA5">
      <w:pPr>
        <w:shd w:val="clear" w:color="auto" w:fill="FFFFFF"/>
        <w:ind w:firstLineChars="0"/>
        <w:rPr>
          <w:rFonts w:asciiTheme="minorEastAsia" w:hAnsiTheme="minorEastAsia" w:cs="Arial"/>
          <w:b/>
          <w:color w:val="222222"/>
          <w:kern w:val="0"/>
          <w:sz w:val="32"/>
          <w:szCs w:val="32"/>
          <w:u w:val="single"/>
        </w:rPr>
      </w:pPr>
      <w:r w:rsidRPr="00343D25">
        <w:rPr>
          <w:rFonts w:asciiTheme="minorEastAsia" w:hAnsiTheme="minorEastAsia" w:cs="Arial" w:hint="eastAsia"/>
          <w:b/>
          <w:color w:val="222222"/>
          <w:kern w:val="0"/>
          <w:sz w:val="32"/>
          <w:szCs w:val="32"/>
          <w:highlight w:val="yellow"/>
          <w:u w:val="single"/>
        </w:rPr>
        <w:t>20210</w:t>
      </w:r>
      <w:r w:rsidR="002D2C74">
        <w:rPr>
          <w:rFonts w:asciiTheme="minorEastAsia" w:hAnsiTheme="minorEastAsia" w:cs="Arial"/>
          <w:b/>
          <w:color w:val="222222"/>
          <w:kern w:val="0"/>
          <w:sz w:val="32"/>
          <w:szCs w:val="32"/>
          <w:highlight w:val="yellow"/>
          <w:u w:val="single"/>
        </w:rPr>
        <w:t>607</w:t>
      </w:r>
      <w:r>
        <w:rPr>
          <w:rFonts w:asciiTheme="minorEastAsia" w:hAnsiTheme="minorEastAsia" w:cs="Arial" w:hint="eastAsia"/>
          <w:b/>
          <w:color w:val="222222"/>
          <w:kern w:val="0"/>
          <w:sz w:val="32"/>
          <w:szCs w:val="32"/>
          <w:u w:val="single"/>
        </w:rPr>
        <w:t xml:space="preserve"> </w:t>
      </w:r>
      <w:r w:rsidR="009B2AE2" w:rsidRPr="009A5FA5">
        <w:rPr>
          <w:rFonts w:asciiTheme="minorEastAsia" w:hAnsiTheme="minorEastAsia" w:cs="Arial"/>
          <w:b/>
          <w:color w:val="222222"/>
          <w:kern w:val="0"/>
          <w:sz w:val="32"/>
          <w:szCs w:val="32"/>
          <w:u w:val="single"/>
        </w:rPr>
        <w:t xml:space="preserve">Prelim </w:t>
      </w:r>
      <w:r w:rsidR="00FF6705" w:rsidRPr="004D0F44">
        <w:rPr>
          <w:rFonts w:asciiTheme="minorEastAsia" w:hAnsiTheme="minorEastAsia" w:cs="Arial"/>
          <w:b/>
          <w:color w:val="222222"/>
          <w:kern w:val="0"/>
          <w:sz w:val="32"/>
          <w:szCs w:val="32"/>
          <w:u w:val="single"/>
        </w:rPr>
        <w:t>Agenda</w:t>
      </w:r>
      <w:r w:rsidR="009B2AE2" w:rsidRPr="009A5FA5">
        <w:rPr>
          <w:rFonts w:asciiTheme="minorEastAsia" w:hAnsiTheme="minorEastAsia" w:cs="Arial"/>
          <w:b/>
          <w:color w:val="222222"/>
          <w:kern w:val="0"/>
          <w:sz w:val="32"/>
          <w:szCs w:val="32"/>
          <w:u w:val="single"/>
        </w:rPr>
        <w:t xml:space="preserve"> </w:t>
      </w:r>
      <w:r w:rsidR="00FF6705" w:rsidRPr="004D0F44">
        <w:rPr>
          <w:rFonts w:asciiTheme="minorEastAsia" w:hAnsiTheme="minorEastAsia" w:cs="Arial"/>
          <w:b/>
          <w:color w:val="222222"/>
          <w:kern w:val="0"/>
          <w:sz w:val="32"/>
          <w:szCs w:val="32"/>
          <w:u w:val="single"/>
        </w:rPr>
        <w:t xml:space="preserve">of </w:t>
      </w:r>
      <w:r w:rsidR="009B2AE2" w:rsidRPr="009A5FA5">
        <w:rPr>
          <w:rFonts w:asciiTheme="minorEastAsia" w:hAnsiTheme="minorEastAsia" w:cs="Arial"/>
          <w:b/>
          <w:color w:val="222222"/>
          <w:kern w:val="0"/>
          <w:sz w:val="32"/>
          <w:szCs w:val="32"/>
          <w:u w:val="single"/>
        </w:rPr>
        <w:t xml:space="preserve">2021 </w:t>
      </w:r>
      <w:r w:rsidR="005A204B" w:rsidRPr="004D0F44">
        <w:rPr>
          <w:rFonts w:asciiTheme="minorEastAsia" w:hAnsiTheme="minorEastAsia" w:cs="Arial"/>
          <w:b/>
          <w:color w:val="222222"/>
          <w:kern w:val="0"/>
          <w:sz w:val="32"/>
          <w:szCs w:val="32"/>
          <w:u w:val="single"/>
        </w:rPr>
        <w:t>IAAER/</w:t>
      </w:r>
      <w:r w:rsidR="009B2AE2" w:rsidRPr="009A5FA5">
        <w:rPr>
          <w:rFonts w:asciiTheme="minorEastAsia" w:hAnsiTheme="minorEastAsia" w:cs="Arial"/>
          <w:b/>
          <w:color w:val="222222"/>
          <w:kern w:val="0"/>
          <w:sz w:val="32"/>
          <w:szCs w:val="32"/>
          <w:u w:val="single"/>
        </w:rPr>
        <w:t>TAA</w:t>
      </w:r>
      <w:r w:rsidR="00FF6705" w:rsidRPr="004D0F44" w:rsidDel="00FF6705">
        <w:rPr>
          <w:rFonts w:asciiTheme="minorEastAsia" w:hAnsiTheme="minorEastAsia" w:cs="Arial"/>
          <w:b/>
          <w:color w:val="222222"/>
          <w:kern w:val="0"/>
          <w:sz w:val="32"/>
          <w:szCs w:val="32"/>
          <w:u w:val="single"/>
        </w:rPr>
        <w:t xml:space="preserve"> </w:t>
      </w:r>
      <w:r w:rsidR="009B2AE2" w:rsidRPr="009A5FA5">
        <w:rPr>
          <w:rFonts w:asciiTheme="minorEastAsia" w:hAnsiTheme="minorEastAsia" w:cs="Arial"/>
          <w:b/>
          <w:color w:val="222222"/>
          <w:kern w:val="0"/>
          <w:sz w:val="32"/>
          <w:szCs w:val="32"/>
          <w:u w:val="single"/>
        </w:rPr>
        <w:t>Joint Conference</w:t>
      </w:r>
    </w:p>
    <w:p w14:paraId="42F691F5" w14:textId="3F6AB551" w:rsidR="009B2AE2" w:rsidRPr="009A5FA5" w:rsidRDefault="00861C6D" w:rsidP="009B2AE2">
      <w:pPr>
        <w:shd w:val="clear" w:color="auto" w:fill="FFFFFF"/>
        <w:ind w:left="721" w:hanging="721"/>
        <w:rPr>
          <w:rFonts w:ascii="Arial" w:hAnsi="Arial" w:cs="Arial"/>
          <w:b/>
          <w:color w:val="222222"/>
          <w:kern w:val="0"/>
        </w:rPr>
      </w:pPr>
      <w:r w:rsidRPr="009A5FA5">
        <w:rPr>
          <w:rFonts w:ascii="Arial" w:hAnsi="Arial" w:cs="Arial"/>
          <w:b/>
          <w:color w:val="222222"/>
          <w:kern w:val="0"/>
        </w:rPr>
        <w:t xml:space="preserve"> (</w:t>
      </w:r>
      <w:r w:rsidR="005A204B" w:rsidRPr="009A5FA5">
        <w:rPr>
          <w:rFonts w:ascii="Arial" w:hAnsi="Arial" w:cs="Arial"/>
          <w:b/>
          <w:color w:val="222222"/>
          <w:kern w:val="0"/>
        </w:rPr>
        <w:t>P</w:t>
      </w:r>
      <w:r w:rsidR="00FF6705" w:rsidRPr="009A5FA5">
        <w:rPr>
          <w:rFonts w:ascii="Arial" w:hAnsi="Arial" w:cs="Arial"/>
          <w:b/>
          <w:color w:val="222222"/>
          <w:kern w:val="0"/>
        </w:rPr>
        <w:t>lan</w:t>
      </w:r>
      <w:r w:rsidR="005A204B" w:rsidRPr="009A5FA5">
        <w:rPr>
          <w:rFonts w:ascii="Arial" w:hAnsi="Arial" w:cs="Arial"/>
          <w:b/>
          <w:color w:val="222222"/>
          <w:kern w:val="0"/>
        </w:rPr>
        <w:t>ned format</w:t>
      </w:r>
      <w:r w:rsidR="00FF6705" w:rsidRPr="009A5FA5">
        <w:rPr>
          <w:rFonts w:ascii="Arial" w:hAnsi="Arial" w:cs="Arial"/>
          <w:b/>
          <w:color w:val="222222"/>
          <w:kern w:val="0"/>
        </w:rPr>
        <w:t xml:space="preserve">: </w:t>
      </w:r>
      <w:r w:rsidRPr="009A5FA5">
        <w:rPr>
          <w:rFonts w:ascii="Arial" w:hAnsi="Arial" w:cs="Arial"/>
          <w:b/>
          <w:color w:val="222222"/>
          <w:kern w:val="0"/>
        </w:rPr>
        <w:t>Hybrid</w:t>
      </w:r>
      <w:r w:rsidR="00FF6705" w:rsidRPr="009A5FA5">
        <w:rPr>
          <w:rFonts w:ascii="Arial" w:hAnsi="Arial" w:cs="Arial"/>
          <w:b/>
          <w:color w:val="222222"/>
          <w:kern w:val="0"/>
        </w:rPr>
        <w:t xml:space="preserve"> with </w:t>
      </w:r>
      <w:r w:rsidR="00FF6705" w:rsidRPr="009A5FA5">
        <w:rPr>
          <w:rFonts w:ascii="Arial" w:hAnsi="Arial" w:cs="Arial"/>
          <w:color w:val="222222"/>
          <w:kern w:val="0"/>
        </w:rPr>
        <w:t>40-50 international/on-line participants</w:t>
      </w:r>
      <w:r w:rsidRPr="009A5FA5">
        <w:rPr>
          <w:rFonts w:ascii="Arial" w:hAnsi="Arial" w:cs="Arial"/>
          <w:b/>
          <w:color w:val="222222"/>
          <w:kern w:val="0"/>
        </w:rPr>
        <w:t>)</w:t>
      </w:r>
    </w:p>
    <w:p w14:paraId="24EE053A" w14:textId="74555592" w:rsidR="009B2AE2" w:rsidRPr="009A5FA5" w:rsidRDefault="009B2AE2" w:rsidP="009B2AE2">
      <w:pPr>
        <w:shd w:val="clear" w:color="auto" w:fill="FFFFFF"/>
        <w:ind w:left="781" w:hanging="781"/>
        <w:rPr>
          <w:rFonts w:ascii="Arial" w:eastAsia="Times New Roman" w:hAnsi="Arial" w:cs="Arial"/>
          <w:b/>
          <w:color w:val="222222"/>
          <w:kern w:val="0"/>
          <w:sz w:val="26"/>
          <w:szCs w:val="26"/>
        </w:rPr>
      </w:pPr>
      <w:r w:rsidRPr="009A5FA5">
        <w:rPr>
          <w:rFonts w:asciiTheme="minorEastAsia" w:hAnsiTheme="minorEastAsia" w:cs="Arial"/>
          <w:b/>
          <w:color w:val="222222"/>
          <w:kern w:val="0"/>
          <w:sz w:val="26"/>
          <w:szCs w:val="26"/>
        </w:rPr>
        <w:t xml:space="preserve">Theme: </w:t>
      </w:r>
      <w:r w:rsidRPr="009A5FA5">
        <w:rPr>
          <w:rFonts w:ascii="Arial" w:eastAsia="Times New Roman" w:hAnsi="Arial" w:cs="Arial"/>
          <w:b/>
          <w:color w:val="222222"/>
          <w:kern w:val="0"/>
          <w:sz w:val="26"/>
          <w:szCs w:val="26"/>
        </w:rPr>
        <w:t>Accounting &amp; Auditing in Pandemic and ICT Era</w:t>
      </w:r>
    </w:p>
    <w:p w14:paraId="325CF8E7" w14:textId="69459CCD" w:rsidR="004D0F44" w:rsidRDefault="003D52AE" w:rsidP="009B2AE2">
      <w:pPr>
        <w:shd w:val="clear" w:color="auto" w:fill="FFFFFF"/>
        <w:ind w:left="780" w:hanging="780"/>
        <w:rPr>
          <w:rFonts w:ascii="Arial" w:hAnsi="Arial" w:cs="Arial"/>
          <w:b/>
          <w:color w:val="222222"/>
          <w:kern w:val="0"/>
          <w:sz w:val="26"/>
          <w:szCs w:val="26"/>
        </w:rPr>
      </w:pPr>
      <w:r w:rsidRPr="009A5FA5">
        <w:rPr>
          <w:rFonts w:ascii="Arial" w:hAnsi="Arial" w:cs="Arial"/>
          <w:color w:val="222222"/>
          <w:kern w:val="0"/>
          <w:sz w:val="26"/>
          <w:szCs w:val="26"/>
        </w:rPr>
        <w:t>Tai</w:t>
      </w:r>
      <w:r w:rsidR="00FF6705" w:rsidRPr="009A5FA5">
        <w:rPr>
          <w:rFonts w:ascii="Arial" w:hAnsi="Arial" w:cs="Arial"/>
          <w:color w:val="222222"/>
          <w:kern w:val="0"/>
          <w:sz w:val="26"/>
          <w:szCs w:val="26"/>
        </w:rPr>
        <w:t>wan Time (</w:t>
      </w:r>
      <w:r w:rsidR="00FF6705" w:rsidRPr="009A5FA5">
        <w:rPr>
          <w:rFonts w:ascii="Arial" w:hAnsi="Arial" w:cs="Arial"/>
          <w:b/>
          <w:color w:val="222222"/>
          <w:kern w:val="0"/>
          <w:sz w:val="26"/>
          <w:szCs w:val="26"/>
        </w:rPr>
        <w:t>GMT+8</w:t>
      </w:r>
      <w:r w:rsidR="00FF6705" w:rsidRPr="009A5FA5">
        <w:rPr>
          <w:rFonts w:ascii="Arial" w:hAnsi="Arial" w:cs="Arial"/>
          <w:color w:val="222222"/>
          <w:kern w:val="0"/>
          <w:sz w:val="26"/>
          <w:szCs w:val="26"/>
        </w:rPr>
        <w:t xml:space="preserve">): </w:t>
      </w:r>
      <w:r w:rsidR="00FF6705" w:rsidRPr="009A5FA5">
        <w:rPr>
          <w:rFonts w:ascii="Arial" w:hAnsi="Arial" w:cs="Arial"/>
          <w:b/>
          <w:color w:val="222222"/>
          <w:kern w:val="0"/>
          <w:sz w:val="26"/>
          <w:szCs w:val="26"/>
        </w:rPr>
        <w:t>11/18/2021 0900-</w:t>
      </w:r>
      <w:commentRangeStart w:id="0"/>
      <w:commentRangeStart w:id="1"/>
      <w:r w:rsidR="00FF6705" w:rsidRPr="009A5FA5">
        <w:rPr>
          <w:rFonts w:ascii="Arial" w:hAnsi="Arial" w:cs="Arial"/>
          <w:b/>
          <w:color w:val="222222"/>
          <w:kern w:val="0"/>
          <w:sz w:val="26"/>
          <w:szCs w:val="26"/>
        </w:rPr>
        <w:t>1200</w:t>
      </w:r>
      <w:commentRangeEnd w:id="0"/>
      <w:r w:rsidR="008C2986">
        <w:rPr>
          <w:rStyle w:val="a4"/>
        </w:rPr>
        <w:commentReference w:id="0"/>
      </w:r>
      <w:commentRangeEnd w:id="1"/>
      <w:r w:rsidR="00FA2D91">
        <w:rPr>
          <w:rStyle w:val="a4"/>
        </w:rPr>
        <w:commentReference w:id="1"/>
      </w:r>
      <w:r w:rsidR="00FF6705" w:rsidRPr="009A5FA5">
        <w:rPr>
          <w:rFonts w:ascii="Arial" w:hAnsi="Arial" w:cs="Arial"/>
          <w:b/>
          <w:color w:val="222222"/>
          <w:kern w:val="0"/>
          <w:sz w:val="26"/>
          <w:szCs w:val="26"/>
        </w:rPr>
        <w:t xml:space="preserve"> </w:t>
      </w:r>
      <w:r w:rsidR="004D0F44">
        <w:rPr>
          <w:rFonts w:ascii="Arial" w:hAnsi="Arial" w:cs="Arial"/>
          <w:b/>
          <w:color w:val="222222"/>
          <w:kern w:val="0"/>
          <w:sz w:val="26"/>
          <w:szCs w:val="26"/>
        </w:rPr>
        <w:t xml:space="preserve"> </w:t>
      </w:r>
    </w:p>
    <w:p w14:paraId="5A4B46A1" w14:textId="504767D7" w:rsidR="009B2AE2" w:rsidRPr="009A5FA5" w:rsidRDefault="004D0F44" w:rsidP="009A5FA5">
      <w:pPr>
        <w:shd w:val="clear" w:color="auto" w:fill="FFFFFF"/>
        <w:ind w:leftChars="300" w:left="720" w:firstLineChars="800" w:firstLine="2082"/>
        <w:rPr>
          <w:rFonts w:ascii="Arial" w:hAnsi="Arial" w:cs="Arial"/>
          <w:color w:val="222222"/>
          <w:kern w:val="0"/>
          <w:sz w:val="26"/>
          <w:szCs w:val="26"/>
        </w:rPr>
      </w:pPr>
      <w:r>
        <w:rPr>
          <w:rFonts w:ascii="Arial" w:hAnsi="Arial" w:cs="Arial"/>
          <w:b/>
          <w:color w:val="222222"/>
          <w:kern w:val="0"/>
          <w:sz w:val="26"/>
          <w:szCs w:val="26"/>
        </w:rPr>
        <w:t>11/19/2021 0900-121</w:t>
      </w:r>
      <w:r w:rsidR="003D52AE" w:rsidRPr="009A5FA5">
        <w:rPr>
          <w:rFonts w:ascii="Arial" w:hAnsi="Arial" w:cs="Arial"/>
          <w:b/>
          <w:color w:val="222222"/>
          <w:kern w:val="0"/>
          <w:sz w:val="26"/>
          <w:szCs w:val="26"/>
        </w:rPr>
        <w:t>0</w:t>
      </w:r>
    </w:p>
    <w:p w14:paraId="39E49CC4" w14:textId="77777777" w:rsidR="00F25E23" w:rsidRDefault="00F25E23" w:rsidP="009B2AE2">
      <w:pPr>
        <w:shd w:val="clear" w:color="auto" w:fill="FFFFFF"/>
        <w:ind w:left="841" w:hanging="841"/>
        <w:rPr>
          <w:rFonts w:ascii="Arial" w:eastAsia="Times New Roman" w:hAnsi="Arial" w:cs="Arial"/>
          <w:b/>
          <w:color w:val="222222"/>
          <w:kern w:val="0"/>
          <w:sz w:val="28"/>
          <w:szCs w:val="28"/>
        </w:rPr>
      </w:pPr>
    </w:p>
    <w:p w14:paraId="14E1700C" w14:textId="6EDA8C21" w:rsidR="009B2AE2" w:rsidRPr="009A5FA5" w:rsidRDefault="009B2AE2" w:rsidP="009B2AE2">
      <w:pPr>
        <w:shd w:val="clear" w:color="auto" w:fill="FFFFFF"/>
        <w:ind w:left="841" w:hanging="841"/>
        <w:rPr>
          <w:rFonts w:ascii="Arial" w:eastAsia="Times New Roman" w:hAnsi="Arial" w:cs="Arial"/>
          <w:b/>
          <w:color w:val="222222"/>
          <w:kern w:val="0"/>
        </w:rPr>
      </w:pPr>
      <w:r w:rsidRPr="009A5FA5">
        <w:rPr>
          <w:rFonts w:ascii="Arial" w:eastAsia="Times New Roman" w:hAnsi="Arial" w:cs="Arial"/>
          <w:b/>
          <w:color w:val="222222"/>
          <w:kern w:val="0"/>
          <w:sz w:val="28"/>
          <w:szCs w:val="28"/>
        </w:rPr>
        <w:t>Joint Conf</w:t>
      </w:r>
      <w:r w:rsidR="00861C6D" w:rsidRPr="009A5FA5">
        <w:rPr>
          <w:rFonts w:ascii="Arial" w:eastAsia="Times New Roman" w:hAnsi="Arial" w:cs="Arial"/>
          <w:b/>
          <w:color w:val="222222"/>
          <w:kern w:val="0"/>
          <w:sz w:val="28"/>
          <w:szCs w:val="28"/>
        </w:rPr>
        <w:t>erence</w:t>
      </w:r>
      <w:r w:rsidRPr="009A5FA5">
        <w:rPr>
          <w:rFonts w:ascii="Arial" w:eastAsia="Times New Roman" w:hAnsi="Arial" w:cs="Arial"/>
          <w:b/>
          <w:color w:val="222222"/>
          <w:kern w:val="0"/>
          <w:sz w:val="28"/>
          <w:szCs w:val="28"/>
        </w:rPr>
        <w:t xml:space="preserve"> </w:t>
      </w:r>
      <w:r w:rsidR="00104412" w:rsidRPr="009A5FA5">
        <w:rPr>
          <w:rFonts w:ascii="Arial" w:eastAsia="Times New Roman" w:hAnsi="Arial" w:cs="Arial"/>
          <w:b/>
          <w:color w:val="222222"/>
          <w:kern w:val="0"/>
          <w:sz w:val="28"/>
          <w:szCs w:val="28"/>
        </w:rPr>
        <w:t>(</w:t>
      </w:r>
      <w:r w:rsidRPr="009A5FA5">
        <w:rPr>
          <w:rFonts w:ascii="微軟正黑體" w:eastAsia="微軟正黑體" w:hAnsi="微軟正黑體" w:cs="微軟正黑體"/>
          <w:b/>
          <w:color w:val="222222"/>
          <w:kern w:val="0"/>
          <w:sz w:val="28"/>
          <w:szCs w:val="28"/>
        </w:rPr>
        <w:t>English Sessions</w:t>
      </w:r>
      <w:r w:rsidR="00104412" w:rsidRPr="009A5FA5">
        <w:rPr>
          <w:rFonts w:ascii="微軟正黑體" w:eastAsia="微軟正黑體" w:hAnsi="微軟正黑體" w:cs="微軟正黑體"/>
          <w:b/>
          <w:color w:val="222222"/>
          <w:kern w:val="0"/>
          <w:sz w:val="28"/>
          <w:szCs w:val="28"/>
        </w:rPr>
        <w:t>)</w:t>
      </w:r>
    </w:p>
    <w:p w14:paraId="76C499EA" w14:textId="76D367FE" w:rsidR="00104412" w:rsidRPr="001C5AB4" w:rsidRDefault="009B2AE2" w:rsidP="001C5AB4">
      <w:pPr>
        <w:pStyle w:val="a3"/>
        <w:numPr>
          <w:ilvl w:val="0"/>
          <w:numId w:val="2"/>
        </w:numPr>
        <w:shd w:val="clear" w:color="auto" w:fill="FFFFFF"/>
        <w:ind w:leftChars="0" w:firstLineChars="0"/>
        <w:rPr>
          <w:rFonts w:ascii="微軟正黑體" w:eastAsia="微軟正黑體" w:hAnsi="微軟正黑體" w:cs="微軟正黑體"/>
          <w:color w:val="222222"/>
          <w:kern w:val="0"/>
        </w:rPr>
      </w:pPr>
      <w:r w:rsidRPr="001C5AB4">
        <w:rPr>
          <w:rFonts w:ascii="Arial" w:eastAsia="Times New Roman" w:hAnsi="Arial" w:cs="Arial"/>
          <w:b/>
          <w:color w:val="222222"/>
          <w:kern w:val="0"/>
        </w:rPr>
        <w:t>Opening Ceremony</w:t>
      </w:r>
      <w:r w:rsidR="00D7392D" w:rsidRPr="001C5AB4">
        <w:rPr>
          <w:rFonts w:ascii="Arial" w:eastAsia="Times New Roman" w:hAnsi="Arial" w:cs="Arial"/>
          <w:b/>
          <w:color w:val="222222"/>
          <w:kern w:val="0"/>
        </w:rPr>
        <w:t xml:space="preserve"> -</w:t>
      </w:r>
      <w:r w:rsidRPr="001C5AB4">
        <w:rPr>
          <w:rFonts w:ascii="Arial" w:eastAsia="Times New Roman" w:hAnsi="Arial" w:cs="Arial"/>
          <w:color w:val="222222"/>
          <w:kern w:val="0"/>
        </w:rPr>
        <w:t xml:space="preserve"> </w:t>
      </w:r>
      <w:r w:rsidR="00D7392D" w:rsidRPr="001C5AB4">
        <w:rPr>
          <w:rFonts w:ascii="Arial" w:hAnsi="Arial" w:cs="Arial"/>
          <w:color w:val="222222"/>
          <w:kern w:val="0"/>
        </w:rPr>
        <w:t>11/18</w:t>
      </w:r>
      <w:r w:rsidR="00D7392D" w:rsidRPr="001C5AB4">
        <w:rPr>
          <w:rFonts w:ascii="Arial" w:hAnsi="Arial" w:cs="Arial" w:hint="eastAsia"/>
          <w:color w:val="222222"/>
          <w:kern w:val="0"/>
        </w:rPr>
        <w:t>(TH)</w:t>
      </w:r>
      <w:r w:rsidR="00D7392D" w:rsidRPr="001C5AB4">
        <w:rPr>
          <w:rFonts w:ascii="Arial" w:hAnsi="Arial" w:cs="Arial"/>
          <w:color w:val="222222"/>
          <w:kern w:val="0"/>
        </w:rPr>
        <w:t>:</w:t>
      </w:r>
      <w:r w:rsidR="005B727B">
        <w:rPr>
          <w:rFonts w:ascii="Arial" w:hAnsi="Arial" w:cs="Arial"/>
          <w:color w:val="222222"/>
          <w:kern w:val="0"/>
        </w:rPr>
        <w:t xml:space="preserve"> </w:t>
      </w:r>
      <w:r w:rsidR="00D7392D" w:rsidRPr="001C5AB4">
        <w:rPr>
          <w:rFonts w:ascii="Arial" w:hAnsi="Arial" w:cs="Arial"/>
          <w:color w:val="222222"/>
          <w:kern w:val="0"/>
        </w:rPr>
        <w:t>0900-0930</w:t>
      </w:r>
    </w:p>
    <w:p w14:paraId="6EA91EAF" w14:textId="25586166" w:rsidR="00D7392D" w:rsidRDefault="00D7392D" w:rsidP="009A5FA5">
      <w:pPr>
        <w:shd w:val="clear" w:color="auto" w:fill="FFFFFF"/>
        <w:ind w:left="240" w:firstLineChars="200" w:firstLine="480"/>
        <w:rPr>
          <w:rFonts w:ascii="Arial" w:eastAsia="Times New Roman" w:hAnsi="Arial" w:cs="Arial"/>
          <w:b/>
          <w:color w:val="222222"/>
          <w:kern w:val="0"/>
        </w:rPr>
      </w:pPr>
      <w:r>
        <w:rPr>
          <w:rFonts w:ascii="Arial" w:eastAsia="Times New Roman" w:hAnsi="Arial" w:cs="Arial"/>
          <w:b/>
          <w:color w:val="222222"/>
          <w:kern w:val="0"/>
        </w:rPr>
        <w:t>Welcoming Remarks:</w:t>
      </w:r>
      <w:r w:rsidR="00A75BAB">
        <w:rPr>
          <w:rFonts w:asciiTheme="minorEastAsia" w:hAnsiTheme="minorEastAsia" w:cs="Arial" w:hint="eastAsia"/>
          <w:b/>
          <w:color w:val="222222"/>
          <w:kern w:val="0"/>
        </w:rPr>
        <w:t xml:space="preserve"> 0900-0905</w:t>
      </w:r>
    </w:p>
    <w:p w14:paraId="653021AB" w14:textId="09C9D689" w:rsidR="00D7392D" w:rsidRDefault="00D7392D" w:rsidP="009A5FA5">
      <w:pPr>
        <w:shd w:val="clear" w:color="auto" w:fill="FFFFFF"/>
        <w:ind w:leftChars="100" w:left="240" w:firstLineChars="200" w:firstLine="480"/>
        <w:rPr>
          <w:rFonts w:ascii="Arial" w:eastAsia="Times New Roman" w:hAnsi="Arial" w:cs="Arial"/>
          <w:color w:val="222222"/>
          <w:kern w:val="0"/>
        </w:rPr>
      </w:pPr>
      <w:r w:rsidRPr="009A5FA5">
        <w:rPr>
          <w:rFonts w:ascii="Arial" w:eastAsia="微軟正黑體" w:hAnsi="Arial" w:cs="Arial"/>
          <w:color w:val="222222"/>
          <w:kern w:val="0"/>
        </w:rPr>
        <w:t>Min-</w:t>
      </w:r>
      <w:proofErr w:type="spellStart"/>
      <w:r w:rsidRPr="009A5FA5">
        <w:rPr>
          <w:rFonts w:ascii="Arial" w:eastAsia="微軟正黑體" w:hAnsi="Arial" w:cs="Arial"/>
          <w:color w:val="222222"/>
          <w:kern w:val="0"/>
        </w:rPr>
        <w:t>Jeng</w:t>
      </w:r>
      <w:proofErr w:type="spellEnd"/>
      <w:r w:rsidRPr="009A5FA5">
        <w:rPr>
          <w:rFonts w:ascii="Arial" w:eastAsia="微軟正黑體" w:hAnsi="Arial" w:cs="Arial"/>
          <w:color w:val="222222"/>
          <w:kern w:val="0"/>
        </w:rPr>
        <w:t xml:space="preserve"> Shiue, </w:t>
      </w:r>
      <w:r w:rsidRPr="00D7392D">
        <w:rPr>
          <w:rFonts w:ascii="Arial" w:eastAsia="Times New Roman" w:hAnsi="Arial" w:cs="Arial"/>
          <w:color w:val="222222"/>
          <w:kern w:val="0"/>
        </w:rPr>
        <w:t>President of T</w:t>
      </w:r>
      <w:r>
        <w:rPr>
          <w:rFonts w:ascii="Arial" w:eastAsia="Times New Roman" w:hAnsi="Arial" w:cs="Arial"/>
          <w:color w:val="222222"/>
          <w:kern w:val="0"/>
        </w:rPr>
        <w:t xml:space="preserve">aiwan </w:t>
      </w:r>
      <w:r w:rsidRPr="00D7392D">
        <w:rPr>
          <w:rFonts w:ascii="Arial" w:eastAsia="Times New Roman" w:hAnsi="Arial" w:cs="Arial"/>
          <w:color w:val="222222"/>
          <w:kern w:val="0"/>
        </w:rPr>
        <w:t>A</w:t>
      </w:r>
      <w:r>
        <w:rPr>
          <w:rFonts w:ascii="Arial" w:eastAsia="Times New Roman" w:hAnsi="Arial" w:cs="Arial"/>
          <w:color w:val="222222"/>
          <w:kern w:val="0"/>
        </w:rPr>
        <w:t xml:space="preserve">ccounting </w:t>
      </w:r>
      <w:r w:rsidRPr="00D7392D">
        <w:rPr>
          <w:rFonts w:ascii="Arial" w:eastAsia="Times New Roman" w:hAnsi="Arial" w:cs="Arial"/>
          <w:color w:val="222222"/>
          <w:kern w:val="0"/>
        </w:rPr>
        <w:t>A</w:t>
      </w:r>
      <w:r>
        <w:rPr>
          <w:rFonts w:ascii="Arial" w:eastAsia="Times New Roman" w:hAnsi="Arial" w:cs="Arial"/>
          <w:color w:val="222222"/>
          <w:kern w:val="0"/>
        </w:rPr>
        <w:t>ssociation</w:t>
      </w:r>
      <w:r w:rsidR="009E07C7">
        <w:rPr>
          <w:rFonts w:ascii="Arial" w:eastAsia="Times New Roman" w:hAnsi="Arial" w:cs="Arial"/>
          <w:color w:val="222222"/>
          <w:kern w:val="0"/>
        </w:rPr>
        <w:t xml:space="preserve"> </w:t>
      </w:r>
      <w:r w:rsidR="005A204B">
        <w:rPr>
          <w:rFonts w:ascii="Arial" w:eastAsia="Times New Roman" w:hAnsi="Arial" w:cs="Arial"/>
          <w:color w:val="222222"/>
          <w:kern w:val="0"/>
        </w:rPr>
        <w:t>(TAA)</w:t>
      </w:r>
    </w:p>
    <w:p w14:paraId="0BFFAC0B" w14:textId="77777777" w:rsidR="00E468C3" w:rsidRPr="00D7392D" w:rsidRDefault="00E468C3" w:rsidP="009A5FA5">
      <w:pPr>
        <w:shd w:val="clear" w:color="auto" w:fill="FFFFFF"/>
        <w:ind w:leftChars="100" w:left="240" w:firstLineChars="200" w:firstLine="480"/>
        <w:rPr>
          <w:rFonts w:ascii="Arial" w:eastAsia="Times New Roman" w:hAnsi="Arial" w:cs="Arial"/>
          <w:b/>
          <w:color w:val="222222"/>
          <w:kern w:val="0"/>
        </w:rPr>
      </w:pPr>
    </w:p>
    <w:p w14:paraId="39248EF7" w14:textId="08B60752" w:rsidR="00104412" w:rsidRPr="009A5FA5" w:rsidRDefault="00104412" w:rsidP="009A5FA5">
      <w:pPr>
        <w:shd w:val="clear" w:color="auto" w:fill="FFFFFF"/>
        <w:ind w:leftChars="100" w:left="240" w:firstLineChars="200" w:firstLine="480"/>
        <w:rPr>
          <w:rFonts w:ascii="Arial" w:eastAsia="Times New Roman" w:hAnsi="Arial" w:cs="Arial"/>
          <w:b/>
          <w:color w:val="222222"/>
          <w:kern w:val="0"/>
        </w:rPr>
      </w:pPr>
      <w:r w:rsidRPr="009A5FA5">
        <w:rPr>
          <w:rFonts w:ascii="Arial" w:eastAsia="Times New Roman" w:hAnsi="Arial" w:cs="Arial"/>
          <w:b/>
          <w:color w:val="222222"/>
          <w:kern w:val="0"/>
        </w:rPr>
        <w:t>On Capital Market Regulation</w:t>
      </w:r>
      <w:r w:rsidR="005A204B">
        <w:rPr>
          <w:rFonts w:ascii="Arial" w:eastAsia="Times New Roman" w:hAnsi="Arial" w:cs="Arial"/>
          <w:b/>
          <w:color w:val="222222"/>
          <w:kern w:val="0"/>
        </w:rPr>
        <w:t>s</w:t>
      </w:r>
      <w:r w:rsidR="000C7E3E">
        <w:rPr>
          <w:rFonts w:ascii="Arial" w:eastAsia="Times New Roman" w:hAnsi="Arial" w:cs="Arial"/>
          <w:b/>
          <w:color w:val="222222"/>
          <w:kern w:val="0"/>
        </w:rPr>
        <w:t xml:space="preserve"> (TBA)</w:t>
      </w:r>
      <w:r w:rsidRPr="009A5FA5">
        <w:rPr>
          <w:rFonts w:ascii="Arial" w:eastAsia="Times New Roman" w:hAnsi="Arial" w:cs="Arial"/>
          <w:b/>
          <w:color w:val="222222"/>
          <w:kern w:val="0"/>
        </w:rPr>
        <w:t>:</w:t>
      </w:r>
      <w:r w:rsidR="009B2AE2" w:rsidRPr="009A5FA5">
        <w:rPr>
          <w:rFonts w:ascii="Arial" w:eastAsia="Times New Roman" w:hAnsi="Arial" w:cs="Arial"/>
          <w:b/>
          <w:color w:val="222222"/>
          <w:kern w:val="0"/>
        </w:rPr>
        <w:t xml:space="preserve"> </w:t>
      </w:r>
      <w:r w:rsidR="00A75BAB">
        <w:rPr>
          <w:rFonts w:asciiTheme="minorEastAsia" w:hAnsiTheme="minorEastAsia" w:cs="Arial" w:hint="eastAsia"/>
          <w:b/>
          <w:color w:val="222222"/>
          <w:kern w:val="0"/>
        </w:rPr>
        <w:t>0905-0915</w:t>
      </w:r>
    </w:p>
    <w:p w14:paraId="2A303618" w14:textId="6A77CDFA" w:rsidR="00D7392D" w:rsidRDefault="00C04463" w:rsidP="009A5FA5">
      <w:pPr>
        <w:shd w:val="clear" w:color="auto" w:fill="FFFFFF"/>
        <w:ind w:left="0" w:firstLineChars="300" w:firstLine="720"/>
        <w:rPr>
          <w:rFonts w:ascii="Arial" w:eastAsia="Times New Roman" w:hAnsi="Arial" w:cs="Arial"/>
          <w:color w:val="222222"/>
          <w:kern w:val="0"/>
        </w:rPr>
      </w:pPr>
      <w:r w:rsidRPr="009A5FA5">
        <w:rPr>
          <w:rFonts w:ascii="Arial" w:eastAsia="Times New Roman" w:hAnsi="Arial" w:cs="Arial"/>
          <w:color w:val="222222"/>
          <w:kern w:val="0"/>
        </w:rPr>
        <w:t>T. M. Huang, Chairman of</w:t>
      </w:r>
      <w:r w:rsidR="00104412">
        <w:rPr>
          <w:rFonts w:ascii="Arial" w:eastAsia="Times New Roman" w:hAnsi="Arial" w:cs="Arial"/>
          <w:color w:val="222222"/>
          <w:kern w:val="0"/>
        </w:rPr>
        <w:t xml:space="preserve"> Taiwan Financial Supervisory Commission</w:t>
      </w:r>
    </w:p>
    <w:p w14:paraId="1125E191" w14:textId="75352FD7" w:rsidR="00E468C3" w:rsidRDefault="000200D4" w:rsidP="009A5FA5">
      <w:pPr>
        <w:shd w:val="clear" w:color="auto" w:fill="FFFFFF"/>
        <w:ind w:left="0" w:firstLineChars="300" w:firstLine="720"/>
        <w:rPr>
          <w:rFonts w:ascii="Arial" w:hAnsi="Arial" w:cs="Arial"/>
          <w:color w:val="222222"/>
          <w:kern w:val="0"/>
        </w:rPr>
      </w:pPr>
      <w:bookmarkStart w:id="2" w:name="_Hlk65536461"/>
      <w:r>
        <w:rPr>
          <w:rFonts w:ascii="Arial" w:hAnsi="Arial" w:cs="Arial" w:hint="eastAsia"/>
          <w:color w:val="222222"/>
          <w:kern w:val="0"/>
        </w:rPr>
        <w:t>(</w:t>
      </w:r>
      <w:r>
        <w:rPr>
          <w:rFonts w:ascii="Arial" w:hAnsi="Arial" w:cs="Arial"/>
          <w:color w:val="222222"/>
          <w:kern w:val="0"/>
        </w:rPr>
        <w:t>TO BE CONFIRMED)</w:t>
      </w:r>
    </w:p>
    <w:bookmarkEnd w:id="2"/>
    <w:p w14:paraId="14793F9F" w14:textId="77777777" w:rsidR="000200D4" w:rsidRPr="000200D4" w:rsidRDefault="000200D4" w:rsidP="009A5FA5">
      <w:pPr>
        <w:shd w:val="clear" w:color="auto" w:fill="FFFFFF"/>
        <w:ind w:left="0" w:firstLineChars="300" w:firstLine="720"/>
        <w:rPr>
          <w:rFonts w:ascii="Arial" w:hAnsi="Arial" w:cs="Arial"/>
          <w:color w:val="222222"/>
          <w:kern w:val="0"/>
        </w:rPr>
      </w:pPr>
    </w:p>
    <w:p w14:paraId="20A958FA" w14:textId="4A6FEAA0" w:rsidR="00A75BAB" w:rsidRDefault="00374C4B" w:rsidP="00A75BAB">
      <w:pPr>
        <w:shd w:val="clear" w:color="auto" w:fill="FFFFFF"/>
        <w:ind w:left="240" w:firstLineChars="200" w:firstLine="480"/>
        <w:rPr>
          <w:rFonts w:ascii="Arial" w:hAnsi="Arial" w:cs="Arial"/>
          <w:b/>
        </w:rPr>
      </w:pPr>
      <w:r w:rsidRPr="00374C4B">
        <w:rPr>
          <w:rFonts w:ascii="Arial" w:hAnsi="Arial" w:cs="Arial"/>
          <w:b/>
        </w:rPr>
        <w:t xml:space="preserve">Advancing Accounting Education </w:t>
      </w:r>
      <w:r>
        <w:rPr>
          <w:rFonts w:ascii="Arial" w:hAnsi="Arial" w:cs="Arial"/>
          <w:b/>
        </w:rPr>
        <w:t>at the Global Level</w:t>
      </w:r>
      <w:r w:rsidR="00A75BAB">
        <w:rPr>
          <w:rFonts w:ascii="Arial" w:hAnsi="Arial" w:cs="Arial" w:hint="eastAsia"/>
          <w:b/>
        </w:rPr>
        <w:t xml:space="preserve"> </w:t>
      </w:r>
      <w:r w:rsidR="00A75BAB" w:rsidRPr="00A75BAB">
        <w:rPr>
          <w:rFonts w:ascii="Arial" w:hAnsi="Arial" w:cs="Arial" w:hint="eastAsia"/>
        </w:rPr>
        <w:t>0915-0930</w:t>
      </w:r>
    </w:p>
    <w:p w14:paraId="0C615E9D" w14:textId="77777777" w:rsidR="00A75BAB" w:rsidRDefault="00A75BAB" w:rsidP="00A75BAB">
      <w:pPr>
        <w:shd w:val="clear" w:color="auto" w:fill="FFFFFF"/>
        <w:ind w:left="240" w:firstLineChars="0" w:firstLine="0"/>
        <w:rPr>
          <w:rFonts w:ascii="Arial" w:hAnsi="Arial" w:cs="Arial"/>
        </w:rPr>
      </w:pPr>
      <w:r>
        <w:rPr>
          <w:rFonts w:ascii="Arial" w:hAnsi="Arial" w:cs="Arial" w:hint="eastAsia"/>
          <w:b/>
        </w:rPr>
        <w:t xml:space="preserve">   </w:t>
      </w:r>
      <w:r w:rsidR="00D7392D">
        <w:rPr>
          <w:rFonts w:ascii="Arial" w:eastAsia="Times New Roman" w:hAnsi="Arial" w:cs="Arial"/>
          <w:b/>
          <w:color w:val="222222"/>
          <w:kern w:val="0"/>
        </w:rPr>
        <w:t xml:space="preserve"> </w:t>
      </w:r>
      <w:proofErr w:type="spellStart"/>
      <w:r w:rsidR="00D7392D" w:rsidRPr="009A5FA5">
        <w:rPr>
          <w:rFonts w:ascii="Arial" w:hAnsi="Arial" w:cs="Arial"/>
        </w:rPr>
        <w:t>Keryn</w:t>
      </w:r>
      <w:proofErr w:type="spellEnd"/>
      <w:r w:rsidR="00D7392D" w:rsidRPr="009A5FA5">
        <w:rPr>
          <w:rFonts w:ascii="Arial" w:hAnsi="Arial" w:cs="Arial"/>
        </w:rPr>
        <w:t xml:space="preserve"> Chalmers, President of I</w:t>
      </w:r>
      <w:r w:rsidR="00D7392D">
        <w:rPr>
          <w:rFonts w:ascii="Arial" w:hAnsi="Arial" w:cs="Arial"/>
        </w:rPr>
        <w:t xml:space="preserve">nternational </w:t>
      </w:r>
      <w:r w:rsidR="00D7392D" w:rsidRPr="009A5FA5">
        <w:rPr>
          <w:rFonts w:ascii="Arial" w:hAnsi="Arial" w:cs="Arial"/>
        </w:rPr>
        <w:t>A</w:t>
      </w:r>
      <w:r w:rsidR="00D7392D">
        <w:rPr>
          <w:rFonts w:ascii="Arial" w:hAnsi="Arial" w:cs="Arial"/>
        </w:rPr>
        <w:t xml:space="preserve">ssociation of </w:t>
      </w:r>
      <w:r w:rsidR="00D7392D" w:rsidRPr="009A5FA5">
        <w:rPr>
          <w:rFonts w:ascii="Arial" w:hAnsi="Arial" w:cs="Arial"/>
        </w:rPr>
        <w:t>A</w:t>
      </w:r>
      <w:r w:rsidR="00D7392D">
        <w:rPr>
          <w:rFonts w:ascii="Arial" w:hAnsi="Arial" w:cs="Arial"/>
        </w:rPr>
        <w:t>ccounting</w:t>
      </w:r>
    </w:p>
    <w:p w14:paraId="4F49406D" w14:textId="50CB2CF5" w:rsidR="00D7392D" w:rsidRPr="009A5FA5" w:rsidRDefault="00A75BAB" w:rsidP="00A75BAB">
      <w:pPr>
        <w:shd w:val="clear" w:color="auto" w:fill="FFFFFF"/>
        <w:ind w:left="240" w:firstLineChars="0" w:firstLine="0"/>
        <w:rPr>
          <w:rFonts w:ascii="Arial" w:hAnsi="Arial" w:cs="Arial"/>
        </w:rPr>
      </w:pPr>
      <w:r>
        <w:rPr>
          <w:rFonts w:ascii="Arial" w:hAnsi="Arial" w:cs="Arial" w:hint="eastAsia"/>
        </w:rPr>
        <w:t xml:space="preserve">                    </w:t>
      </w:r>
      <w:r w:rsidRPr="009A5FA5">
        <w:rPr>
          <w:rFonts w:ascii="Arial" w:hAnsi="Arial" w:cs="Arial"/>
        </w:rPr>
        <w:t>E</w:t>
      </w:r>
      <w:r>
        <w:rPr>
          <w:rFonts w:ascii="Arial" w:hAnsi="Arial" w:cs="Arial"/>
        </w:rPr>
        <w:t xml:space="preserve">ducation &amp; </w:t>
      </w:r>
      <w:r w:rsidRPr="009A5FA5">
        <w:rPr>
          <w:rFonts w:ascii="Arial" w:hAnsi="Arial" w:cs="Arial"/>
        </w:rPr>
        <w:t>R</w:t>
      </w:r>
      <w:r>
        <w:rPr>
          <w:rFonts w:ascii="Arial" w:hAnsi="Arial" w:cs="Arial"/>
        </w:rPr>
        <w:t>esearch</w:t>
      </w:r>
      <w:r w:rsidRPr="009A5FA5">
        <w:rPr>
          <w:rFonts w:ascii="Arial" w:eastAsia="Times New Roman" w:hAnsi="Arial" w:cs="Arial"/>
          <w:color w:val="222222"/>
          <w:kern w:val="0"/>
        </w:rPr>
        <w:t xml:space="preserve"> (</w:t>
      </w:r>
      <w:commentRangeStart w:id="3"/>
      <w:r w:rsidRPr="009A5FA5">
        <w:rPr>
          <w:rFonts w:ascii="Arial" w:eastAsia="Times New Roman" w:hAnsi="Arial" w:cs="Arial"/>
          <w:color w:val="222222"/>
          <w:kern w:val="0"/>
        </w:rPr>
        <w:t>IAAER</w:t>
      </w:r>
      <w:commentRangeEnd w:id="3"/>
      <w:r>
        <w:rPr>
          <w:rStyle w:val="a4"/>
        </w:rPr>
        <w:commentReference w:id="3"/>
      </w:r>
      <w:r w:rsidRPr="009A5FA5">
        <w:rPr>
          <w:rFonts w:ascii="Arial" w:eastAsia="Times New Roman" w:hAnsi="Arial" w:cs="Arial"/>
          <w:color w:val="222222"/>
          <w:kern w:val="0"/>
        </w:rPr>
        <w:t>)</w:t>
      </w:r>
      <w:r w:rsidR="00D7392D">
        <w:rPr>
          <w:rFonts w:ascii="Arial" w:hAnsi="Arial" w:cs="Arial"/>
        </w:rPr>
        <w:t xml:space="preserve"> </w:t>
      </w:r>
      <w:r>
        <w:rPr>
          <w:rFonts w:ascii="Arial" w:hAnsi="Arial" w:cs="Arial" w:hint="eastAsia"/>
        </w:rPr>
        <w:t xml:space="preserve">                </w:t>
      </w:r>
    </w:p>
    <w:p w14:paraId="18ECBCBF" w14:textId="3BA7B99B" w:rsidR="00D7392D" w:rsidRPr="001C5AB4" w:rsidRDefault="00D7392D" w:rsidP="001C5AB4">
      <w:pPr>
        <w:pStyle w:val="a3"/>
        <w:numPr>
          <w:ilvl w:val="0"/>
          <w:numId w:val="2"/>
        </w:numPr>
        <w:shd w:val="clear" w:color="auto" w:fill="FFFFFF"/>
        <w:ind w:leftChars="0" w:firstLineChars="0"/>
        <w:rPr>
          <w:rFonts w:asciiTheme="minorEastAsia" w:hAnsiTheme="minorEastAsia" w:cs="Arial"/>
          <w:color w:val="222222"/>
          <w:kern w:val="0"/>
        </w:rPr>
      </w:pPr>
      <w:r w:rsidRPr="001C5AB4">
        <w:rPr>
          <w:rFonts w:ascii="Arial" w:eastAsia="Times New Roman" w:hAnsi="Arial" w:cs="Arial"/>
          <w:b/>
          <w:color w:val="222222"/>
          <w:kern w:val="0"/>
        </w:rPr>
        <w:t>Plenary Speech</w:t>
      </w:r>
      <w:r w:rsidRPr="001C5AB4">
        <w:rPr>
          <w:rFonts w:ascii="Arial" w:eastAsia="Times New Roman" w:hAnsi="Arial" w:cs="Arial"/>
          <w:color w:val="222222"/>
          <w:kern w:val="0"/>
        </w:rPr>
        <w:t xml:space="preserve"> </w:t>
      </w:r>
    </w:p>
    <w:p w14:paraId="39F2EC0F" w14:textId="2B00FAC9" w:rsidR="003F6D4A" w:rsidRPr="001C5AB4" w:rsidRDefault="001C31B0" w:rsidP="001C5AB4">
      <w:pPr>
        <w:shd w:val="clear" w:color="auto" w:fill="FFFFFF"/>
        <w:ind w:leftChars="107" w:left="257" w:firstLineChars="200" w:firstLine="480"/>
        <w:rPr>
          <w:rFonts w:ascii="Arial" w:hAnsi="Arial" w:cs="Arial"/>
          <w:b/>
          <w:color w:val="222222"/>
          <w:kern w:val="0"/>
        </w:rPr>
      </w:pPr>
      <w:r>
        <w:rPr>
          <w:rFonts w:ascii="Arial" w:hAnsi="Arial" w:cs="Arial" w:hint="eastAsia"/>
          <w:b/>
          <w:color w:val="222222"/>
          <w:kern w:val="0"/>
        </w:rPr>
        <w:t>T</w:t>
      </w:r>
      <w:r>
        <w:rPr>
          <w:rFonts w:ascii="Arial" w:hAnsi="Arial" w:cs="Arial"/>
          <w:b/>
          <w:color w:val="222222"/>
          <w:kern w:val="0"/>
        </w:rPr>
        <w:t>opic</w:t>
      </w:r>
      <w:r w:rsidR="003F6D4A" w:rsidRPr="001C5AB4">
        <w:rPr>
          <w:rFonts w:ascii="Arial" w:hAnsi="Arial" w:cs="Arial"/>
          <w:b/>
          <w:color w:val="222222"/>
          <w:kern w:val="0"/>
        </w:rPr>
        <w:t xml:space="preserve"> (TBA)</w:t>
      </w:r>
      <w:r w:rsidR="003F6D4A" w:rsidRPr="001C5AB4">
        <w:rPr>
          <w:rFonts w:ascii="Arial" w:eastAsia="Times New Roman" w:hAnsi="Arial" w:cs="Arial"/>
          <w:color w:val="222222"/>
          <w:kern w:val="0"/>
        </w:rPr>
        <w:t xml:space="preserve"> - </w:t>
      </w:r>
      <w:r w:rsidR="003F6D4A" w:rsidRPr="001C5AB4">
        <w:rPr>
          <w:rFonts w:ascii="微軟正黑體" w:eastAsia="微軟正黑體" w:hAnsi="微軟正黑體" w:cs="微軟正黑體"/>
          <w:color w:val="222222"/>
          <w:kern w:val="0"/>
        </w:rPr>
        <w:t>11/18(TH):</w:t>
      </w:r>
      <w:r w:rsidR="005B727B">
        <w:rPr>
          <w:rFonts w:ascii="微軟正黑體" w:eastAsia="微軟正黑體" w:hAnsi="微軟正黑體" w:cs="微軟正黑體"/>
          <w:color w:val="222222"/>
          <w:kern w:val="0"/>
        </w:rPr>
        <w:t xml:space="preserve"> </w:t>
      </w:r>
      <w:r w:rsidR="003F6D4A" w:rsidRPr="001C5AB4">
        <w:rPr>
          <w:rFonts w:ascii="微軟正黑體" w:eastAsia="微軟正黑體" w:hAnsi="微軟正黑體" w:cs="微軟正黑體"/>
          <w:color w:val="222222"/>
          <w:kern w:val="0"/>
        </w:rPr>
        <w:t>0940-10</w:t>
      </w:r>
      <w:r w:rsidR="00181458" w:rsidRPr="001C5AB4">
        <w:rPr>
          <w:rFonts w:ascii="微軟正黑體" w:eastAsia="微軟正黑體" w:hAnsi="微軟正黑體" w:cs="微軟正黑體"/>
          <w:color w:val="222222"/>
          <w:kern w:val="0"/>
        </w:rPr>
        <w:t>2</w:t>
      </w:r>
      <w:r w:rsidR="00263A02" w:rsidRPr="001C5AB4">
        <w:rPr>
          <w:rFonts w:ascii="微軟正黑體" w:eastAsia="微軟正黑體" w:hAnsi="微軟正黑體" w:cs="微軟正黑體"/>
          <w:color w:val="222222"/>
          <w:kern w:val="0"/>
        </w:rPr>
        <w:t>0</w:t>
      </w:r>
    </w:p>
    <w:p w14:paraId="67025156" w14:textId="1DCCDB07" w:rsidR="003F6D4A" w:rsidRDefault="0046470B" w:rsidP="001C5AB4">
      <w:pPr>
        <w:pStyle w:val="a3"/>
        <w:shd w:val="clear" w:color="auto" w:fill="FFFFFF"/>
        <w:ind w:leftChars="0" w:left="360" w:firstLineChars="100" w:firstLine="240"/>
        <w:rPr>
          <w:rFonts w:ascii="Arial" w:eastAsia="微軟正黑體" w:hAnsi="Arial" w:cs="Arial"/>
          <w:color w:val="222222"/>
          <w:kern w:val="0"/>
        </w:rPr>
      </w:pPr>
      <w:r>
        <w:rPr>
          <w:rFonts w:asciiTheme="minorEastAsia" w:hAnsiTheme="minorEastAsia" w:cs="Arial" w:hint="eastAsia"/>
          <w:color w:val="222222"/>
          <w:kern w:val="0"/>
        </w:rPr>
        <w:t xml:space="preserve"> </w:t>
      </w:r>
      <w:r w:rsidR="003F6D4A" w:rsidRPr="003F6D4A">
        <w:rPr>
          <w:rFonts w:ascii="Arial" w:eastAsia="Times New Roman" w:hAnsi="Arial" w:cs="Arial"/>
          <w:color w:val="222222"/>
          <w:kern w:val="0"/>
        </w:rPr>
        <w:t>Speaker:</w:t>
      </w:r>
      <w:r w:rsidR="003F6D4A" w:rsidRPr="009A5FA5">
        <w:rPr>
          <w:rFonts w:ascii="Arial" w:eastAsia="微軟正黑體" w:hAnsi="Arial" w:cs="Arial"/>
          <w:color w:val="222222"/>
          <w:kern w:val="0"/>
        </w:rPr>
        <w:t xml:space="preserve"> Katherine Schipper, </w:t>
      </w:r>
      <w:r w:rsidR="00A75BAB">
        <w:rPr>
          <w:rFonts w:ascii="Arial" w:eastAsia="微軟正黑體" w:hAnsi="Arial" w:cs="Arial"/>
          <w:color w:val="222222"/>
          <w:kern w:val="0"/>
        </w:rPr>
        <w:t xml:space="preserve">Distinguished </w:t>
      </w:r>
      <w:r w:rsidR="003F6D4A" w:rsidRPr="009A5FA5">
        <w:rPr>
          <w:rFonts w:ascii="Arial" w:eastAsia="微軟正黑體" w:hAnsi="Arial" w:cs="Arial"/>
          <w:color w:val="222222"/>
          <w:kern w:val="0"/>
        </w:rPr>
        <w:t xml:space="preserve">Professor of Duke </w:t>
      </w:r>
      <w:commentRangeStart w:id="4"/>
      <w:r w:rsidR="003F6D4A" w:rsidRPr="009A5FA5">
        <w:rPr>
          <w:rFonts w:ascii="Arial" w:eastAsia="微軟正黑體" w:hAnsi="Arial" w:cs="Arial"/>
          <w:color w:val="222222"/>
          <w:kern w:val="0"/>
        </w:rPr>
        <w:t>U</w:t>
      </w:r>
      <w:commentRangeEnd w:id="4"/>
      <w:r w:rsidR="008C2986">
        <w:rPr>
          <w:rStyle w:val="a4"/>
        </w:rPr>
        <w:commentReference w:id="4"/>
      </w:r>
    </w:p>
    <w:p w14:paraId="19062A21" w14:textId="0544F01E" w:rsidR="00C04463" w:rsidRDefault="003F6D4A" w:rsidP="00A75BAB">
      <w:pPr>
        <w:shd w:val="clear" w:color="auto" w:fill="FFFFFF"/>
        <w:ind w:hangingChars="125"/>
        <w:rPr>
          <w:rFonts w:ascii="Arial" w:eastAsia="Times New Roman" w:hAnsi="Arial" w:cs="Arial"/>
          <w:color w:val="222222"/>
          <w:kern w:val="0"/>
        </w:rPr>
      </w:pPr>
      <w:r>
        <w:rPr>
          <w:rFonts w:ascii="Arial" w:hAnsi="Arial" w:cs="Arial"/>
          <w:color w:val="222222"/>
          <w:kern w:val="0"/>
        </w:rPr>
        <w:t xml:space="preserve"> </w:t>
      </w:r>
      <w:r w:rsidR="000C7E3E">
        <w:rPr>
          <w:rFonts w:ascii="Arial" w:hAnsi="Arial" w:cs="Arial"/>
          <w:color w:val="222222"/>
          <w:kern w:val="0"/>
        </w:rPr>
        <w:t xml:space="preserve"> </w:t>
      </w:r>
    </w:p>
    <w:p w14:paraId="3AC0A3DE" w14:textId="2C8854D7" w:rsidR="009B2AE2" w:rsidRPr="000200D4" w:rsidRDefault="00A75BAB" w:rsidP="00A75BAB">
      <w:pPr>
        <w:shd w:val="clear" w:color="auto" w:fill="FFFFFF"/>
        <w:ind w:left="0" w:firstLineChars="0" w:firstLine="0"/>
        <w:rPr>
          <w:rFonts w:ascii="Arial" w:eastAsia="Times New Roman" w:hAnsi="Arial" w:cs="Arial"/>
          <w:color w:val="222222"/>
          <w:kern w:val="0"/>
        </w:rPr>
      </w:pPr>
      <w:r>
        <w:rPr>
          <w:rFonts w:ascii="Arial" w:eastAsia="Times New Roman" w:hAnsi="Arial" w:cs="Arial"/>
          <w:color w:val="222222"/>
          <w:kern w:val="0"/>
        </w:rPr>
        <w:t>3</w:t>
      </w:r>
      <w:r w:rsidR="009B2AE2">
        <w:rPr>
          <w:rFonts w:ascii="Arial" w:eastAsia="Times New Roman" w:hAnsi="Arial" w:cs="Arial"/>
          <w:color w:val="222222"/>
          <w:kern w:val="0"/>
        </w:rPr>
        <w:t xml:space="preserve">. </w:t>
      </w:r>
      <w:r w:rsidR="0046470B">
        <w:rPr>
          <w:rFonts w:asciiTheme="minorEastAsia" w:hAnsiTheme="minorEastAsia" w:cs="Arial" w:hint="eastAsia"/>
          <w:color w:val="222222"/>
          <w:kern w:val="0"/>
        </w:rPr>
        <w:t xml:space="preserve"> </w:t>
      </w:r>
      <w:r w:rsidR="009B2AE2" w:rsidRPr="007A3E69">
        <w:rPr>
          <w:rFonts w:ascii="Arial" w:eastAsia="Times New Roman" w:hAnsi="Arial" w:cs="Arial"/>
          <w:b/>
          <w:color w:val="222222"/>
          <w:kern w:val="0"/>
        </w:rPr>
        <w:t>Plenary Panel A</w:t>
      </w:r>
      <w:r w:rsidR="00F25E23">
        <w:rPr>
          <w:rFonts w:ascii="Arial" w:eastAsia="Times New Roman" w:hAnsi="Arial" w:cs="Arial"/>
          <w:b/>
          <w:color w:val="222222"/>
          <w:kern w:val="0"/>
        </w:rPr>
        <w:t xml:space="preserve"> - </w:t>
      </w:r>
      <w:r w:rsidR="00F25E23">
        <w:rPr>
          <w:rFonts w:ascii="微軟正黑體" w:eastAsia="微軟正黑體" w:hAnsi="微軟正黑體" w:cs="微軟正黑體"/>
          <w:color w:val="222222"/>
          <w:kern w:val="0"/>
        </w:rPr>
        <w:t>11</w:t>
      </w:r>
      <w:r w:rsidR="00F25E23">
        <w:rPr>
          <w:rFonts w:ascii="微軟正黑體" w:eastAsia="微軟正黑體" w:hAnsi="微軟正黑體" w:cs="微軟正黑體" w:hint="eastAsia"/>
          <w:color w:val="222222"/>
          <w:kern w:val="0"/>
        </w:rPr>
        <w:t>/18</w:t>
      </w:r>
      <w:r w:rsidR="00F25E23">
        <w:rPr>
          <w:rFonts w:ascii="Arial" w:hAnsi="Arial" w:cs="Arial" w:hint="eastAsia"/>
          <w:color w:val="222222"/>
          <w:kern w:val="0"/>
        </w:rPr>
        <w:t>(TH)</w:t>
      </w:r>
      <w:r w:rsidR="00F25E23">
        <w:rPr>
          <w:rFonts w:ascii="微軟正黑體" w:eastAsia="微軟正黑體" w:hAnsi="微軟正黑體" w:cs="微軟正黑體" w:hint="eastAsia"/>
          <w:color w:val="222222"/>
          <w:kern w:val="0"/>
        </w:rPr>
        <w:t>:</w:t>
      </w:r>
      <w:r w:rsidR="005B727B">
        <w:rPr>
          <w:rFonts w:ascii="微軟正黑體" w:eastAsia="微軟正黑體" w:hAnsi="微軟正黑體" w:cs="微軟正黑體"/>
          <w:color w:val="222222"/>
          <w:kern w:val="0"/>
        </w:rPr>
        <w:t xml:space="preserve"> </w:t>
      </w:r>
      <w:r w:rsidR="00F25E23" w:rsidRPr="000200D4">
        <w:rPr>
          <w:rFonts w:ascii="微軟正黑體" w:eastAsia="微軟正黑體" w:hAnsi="微軟正黑體" w:cs="微軟正黑體"/>
          <w:color w:val="222222"/>
          <w:kern w:val="0"/>
        </w:rPr>
        <w:t>1</w:t>
      </w:r>
      <w:r w:rsidR="005B727B" w:rsidRPr="000200D4">
        <w:rPr>
          <w:rFonts w:ascii="微軟正黑體" w:eastAsia="微軟正黑體" w:hAnsi="微軟正黑體" w:cs="微軟正黑體"/>
          <w:color w:val="222222"/>
          <w:kern w:val="0"/>
        </w:rPr>
        <w:t>0</w:t>
      </w:r>
      <w:r w:rsidR="00181458" w:rsidRPr="000200D4">
        <w:rPr>
          <w:rFonts w:ascii="微軟正黑體" w:eastAsia="微軟正黑體" w:hAnsi="微軟正黑體" w:cs="微軟正黑體"/>
          <w:color w:val="222222"/>
          <w:kern w:val="0"/>
        </w:rPr>
        <w:t xml:space="preserve">30 </w:t>
      </w:r>
      <w:r w:rsidR="00F25E23" w:rsidRPr="000200D4">
        <w:rPr>
          <w:rFonts w:ascii="微軟正黑體" w:eastAsia="微軟正黑體" w:hAnsi="微軟正黑體" w:cs="微軟正黑體"/>
          <w:color w:val="222222"/>
          <w:kern w:val="0"/>
        </w:rPr>
        <w:t>-</w:t>
      </w:r>
      <w:commentRangeStart w:id="5"/>
      <w:r w:rsidR="00F25E23" w:rsidRPr="000200D4">
        <w:rPr>
          <w:rFonts w:ascii="微軟正黑體" w:eastAsia="微軟正黑體" w:hAnsi="微軟正黑體" w:cs="微軟正黑體"/>
          <w:color w:val="222222"/>
          <w:kern w:val="0"/>
        </w:rPr>
        <w:t>1200</w:t>
      </w:r>
      <w:commentRangeEnd w:id="5"/>
      <w:r w:rsidR="002176E9" w:rsidRPr="000200D4">
        <w:rPr>
          <w:rStyle w:val="a4"/>
        </w:rPr>
        <w:commentReference w:id="5"/>
      </w:r>
    </w:p>
    <w:p w14:paraId="0B5B54E4" w14:textId="48E6F536" w:rsidR="009B2AE2" w:rsidRPr="000200D4" w:rsidRDefault="000B128C" w:rsidP="001C5AB4">
      <w:pPr>
        <w:shd w:val="clear" w:color="auto" w:fill="FFFFFF"/>
        <w:ind w:leftChars="300" w:left="960" w:hangingChars="100" w:hanging="240"/>
        <w:rPr>
          <w:rFonts w:ascii="微軟正黑體" w:eastAsia="微軟正黑體" w:hAnsi="微軟正黑體" w:cs="微軟正黑體"/>
          <w:b/>
          <w:color w:val="222222"/>
          <w:kern w:val="0"/>
        </w:rPr>
      </w:pPr>
      <w:r w:rsidRPr="000200D4">
        <w:rPr>
          <w:rFonts w:ascii="Arial" w:hAnsi="Arial" w:cs="Arial"/>
          <w:b/>
          <w:color w:val="222222"/>
          <w:kern w:val="0"/>
        </w:rPr>
        <w:t xml:space="preserve">Topic: </w:t>
      </w:r>
      <w:r w:rsidR="001C5AB4" w:rsidRPr="000200D4">
        <w:rPr>
          <w:rFonts w:ascii="Arial" w:hAnsi="Arial" w:cs="Arial"/>
          <w:b/>
          <w:color w:val="222222"/>
          <w:kern w:val="0"/>
        </w:rPr>
        <w:t>Standards Setting, Education and Research</w:t>
      </w:r>
    </w:p>
    <w:p w14:paraId="4E06A869" w14:textId="5829CEEF" w:rsidR="00BC262E" w:rsidRPr="000200D4" w:rsidRDefault="009B2AE2" w:rsidP="001C5AB4">
      <w:pPr>
        <w:shd w:val="clear" w:color="auto" w:fill="FFFFFF"/>
        <w:ind w:left="240" w:firstLineChars="200" w:firstLine="480"/>
        <w:rPr>
          <w:rFonts w:ascii="微軟正黑體" w:eastAsia="微軟正黑體" w:hAnsi="微軟正黑體" w:cs="微軟正黑體"/>
          <w:b/>
          <w:color w:val="222222"/>
          <w:kern w:val="0"/>
        </w:rPr>
      </w:pPr>
      <w:r w:rsidRPr="000200D4">
        <w:rPr>
          <w:rFonts w:ascii="微軟正黑體" w:eastAsia="微軟正黑體" w:hAnsi="微軟正黑體" w:cs="微軟正黑體"/>
          <w:b/>
          <w:color w:val="222222"/>
          <w:kern w:val="0"/>
        </w:rPr>
        <w:t>Moderator:</w:t>
      </w:r>
    </w:p>
    <w:p w14:paraId="49D46F1E" w14:textId="642DD9BA" w:rsidR="009B2AE2" w:rsidRPr="000200D4" w:rsidRDefault="007A3E69" w:rsidP="001C5AB4">
      <w:pPr>
        <w:shd w:val="clear" w:color="auto" w:fill="FFFFFF"/>
        <w:ind w:left="240" w:firstLineChars="200" w:firstLine="480"/>
        <w:rPr>
          <w:rFonts w:ascii="微軟正黑體" w:eastAsia="微軟正黑體" w:hAnsi="微軟正黑體" w:cs="微軟正黑體"/>
          <w:color w:val="222222"/>
          <w:kern w:val="0"/>
        </w:rPr>
      </w:pPr>
      <w:proofErr w:type="spellStart"/>
      <w:r w:rsidRPr="000200D4">
        <w:rPr>
          <w:rFonts w:ascii="微軟正黑體" w:eastAsia="微軟正黑體" w:hAnsi="微軟正黑體" w:cs="微軟正黑體"/>
          <w:color w:val="222222"/>
          <w:kern w:val="0"/>
        </w:rPr>
        <w:t>Keryn</w:t>
      </w:r>
      <w:proofErr w:type="spellEnd"/>
      <w:r w:rsidRPr="000200D4">
        <w:rPr>
          <w:rFonts w:ascii="微軟正黑體" w:eastAsia="微軟正黑體" w:hAnsi="微軟正黑體" w:cs="微軟正黑體"/>
          <w:color w:val="222222"/>
          <w:kern w:val="0"/>
        </w:rPr>
        <w:t xml:space="preserve"> Chalmers</w:t>
      </w:r>
      <w:r w:rsidR="001C5AB4" w:rsidRPr="000200D4">
        <w:rPr>
          <w:rFonts w:ascii="微軟正黑體" w:eastAsia="微軟正黑體" w:hAnsi="微軟正黑體" w:cs="微軟正黑體"/>
          <w:color w:val="222222"/>
          <w:kern w:val="0"/>
        </w:rPr>
        <w:t xml:space="preserve"> </w:t>
      </w:r>
      <w:r w:rsidR="00E170FA" w:rsidRPr="000200D4">
        <w:rPr>
          <w:rFonts w:ascii="微軟正黑體" w:eastAsia="微軟正黑體" w:hAnsi="微軟正黑體" w:cs="微軟正黑體"/>
          <w:color w:val="222222"/>
          <w:kern w:val="0"/>
        </w:rPr>
        <w:t xml:space="preserve">- </w:t>
      </w:r>
      <w:r w:rsidRPr="000200D4">
        <w:rPr>
          <w:rFonts w:ascii="微軟正黑體" w:eastAsia="微軟正黑體" w:hAnsi="微軟正黑體" w:cs="微軟正黑體"/>
          <w:color w:val="222222"/>
          <w:kern w:val="0"/>
        </w:rPr>
        <w:t>President</w:t>
      </w:r>
      <w:r w:rsidR="001C5AB4" w:rsidRPr="000200D4">
        <w:rPr>
          <w:rFonts w:ascii="微軟正黑體" w:eastAsia="微軟正黑體" w:hAnsi="微軟正黑體" w:cs="微軟正黑體"/>
          <w:color w:val="222222"/>
          <w:kern w:val="0"/>
        </w:rPr>
        <w:t xml:space="preserve"> of</w:t>
      </w:r>
      <w:r w:rsidRPr="000200D4">
        <w:rPr>
          <w:rFonts w:ascii="微軟正黑體" w:eastAsia="微軟正黑體" w:hAnsi="微軟正黑體" w:cs="微軟正黑體"/>
          <w:color w:val="222222"/>
          <w:kern w:val="0"/>
        </w:rPr>
        <w:t xml:space="preserve"> </w:t>
      </w:r>
      <w:r w:rsidR="00E170FA" w:rsidRPr="000200D4">
        <w:rPr>
          <w:rFonts w:ascii="微軟正黑體" w:eastAsia="微軟正黑體" w:hAnsi="微軟正黑體" w:cs="微軟正黑體"/>
          <w:color w:val="222222"/>
          <w:kern w:val="0"/>
        </w:rPr>
        <w:t>IAAER</w:t>
      </w:r>
    </w:p>
    <w:p w14:paraId="5E90FCA4" w14:textId="56F4829C" w:rsidR="00F25E23" w:rsidRPr="000200D4" w:rsidRDefault="009B2AE2" w:rsidP="00BC262E">
      <w:pPr>
        <w:shd w:val="clear" w:color="auto" w:fill="FFFFFF"/>
        <w:ind w:leftChars="300" w:left="1440" w:hanging="720"/>
        <w:rPr>
          <w:rFonts w:ascii="微軟正黑體" w:eastAsia="微軟正黑體" w:hAnsi="微軟正黑體" w:cs="微軟正黑體"/>
          <w:color w:val="222222"/>
          <w:kern w:val="0"/>
        </w:rPr>
      </w:pPr>
      <w:r w:rsidRPr="000200D4">
        <w:rPr>
          <w:rFonts w:ascii="微軟正黑體" w:eastAsia="微軟正黑體" w:hAnsi="微軟正黑體" w:cs="微軟正黑體"/>
          <w:b/>
          <w:color w:val="222222"/>
          <w:kern w:val="0"/>
        </w:rPr>
        <w:t>Panelists:</w:t>
      </w:r>
      <w:r w:rsidRPr="000200D4">
        <w:rPr>
          <w:rFonts w:ascii="微軟正黑體" w:eastAsia="微軟正黑體" w:hAnsi="微軟正黑體" w:cs="微軟正黑體"/>
          <w:color w:val="222222"/>
          <w:kern w:val="0"/>
        </w:rPr>
        <w:t xml:space="preserve"> </w:t>
      </w:r>
    </w:p>
    <w:p w14:paraId="4BC87E23" w14:textId="1273AF2E" w:rsidR="005A204B" w:rsidRDefault="009B2AE2" w:rsidP="007A3E69">
      <w:pPr>
        <w:shd w:val="clear" w:color="auto" w:fill="FFFFFF"/>
        <w:ind w:left="0" w:firstLineChars="300" w:firstLine="720"/>
        <w:rPr>
          <w:rFonts w:ascii="微軟正黑體" w:eastAsia="微軟正黑體" w:hAnsi="微軟正黑體" w:cs="微軟正黑體"/>
          <w:color w:val="222222"/>
          <w:kern w:val="0"/>
        </w:rPr>
      </w:pPr>
      <w:r w:rsidRPr="000200D4">
        <w:rPr>
          <w:rFonts w:ascii="微軟正黑體" w:eastAsia="微軟正黑體" w:hAnsi="微軟正黑體" w:cs="微軟正黑體"/>
          <w:color w:val="222222"/>
          <w:kern w:val="0"/>
        </w:rPr>
        <w:t xml:space="preserve">Ann </w:t>
      </w:r>
      <w:proofErr w:type="spellStart"/>
      <w:r w:rsidRPr="000200D4">
        <w:rPr>
          <w:rFonts w:ascii="微軟正黑體" w:eastAsia="微軟正黑體" w:hAnsi="微軟正黑體" w:cs="微軟正黑體"/>
          <w:color w:val="222222"/>
          <w:kern w:val="0"/>
        </w:rPr>
        <w:t>Tarca</w:t>
      </w:r>
      <w:proofErr w:type="spellEnd"/>
      <w:r w:rsidRPr="000200D4">
        <w:rPr>
          <w:rFonts w:ascii="微軟正黑體" w:eastAsia="微軟正黑體" w:hAnsi="微軟正黑體" w:cs="微軟正黑體"/>
          <w:color w:val="222222"/>
          <w:kern w:val="0"/>
        </w:rPr>
        <w:t xml:space="preserve"> – I</w:t>
      </w:r>
      <w:r w:rsidR="005A204B" w:rsidRPr="000200D4">
        <w:rPr>
          <w:rFonts w:ascii="微軟正黑體" w:eastAsia="微軟正黑體" w:hAnsi="微軟正黑體" w:cs="微軟正黑體"/>
          <w:color w:val="222222"/>
          <w:kern w:val="0"/>
        </w:rPr>
        <w:t xml:space="preserve">nternational </w:t>
      </w:r>
      <w:r w:rsidRPr="000200D4">
        <w:rPr>
          <w:rFonts w:ascii="微軟正黑體" w:eastAsia="微軟正黑體" w:hAnsi="微軟正黑體" w:cs="微軟正黑體"/>
          <w:color w:val="222222"/>
          <w:kern w:val="0"/>
        </w:rPr>
        <w:t>A</w:t>
      </w:r>
      <w:r w:rsidR="005A204B" w:rsidRPr="000200D4">
        <w:rPr>
          <w:rFonts w:ascii="微軟正黑體" w:eastAsia="微軟正黑體" w:hAnsi="微軟正黑體" w:cs="微軟正黑體"/>
          <w:color w:val="222222"/>
          <w:kern w:val="0"/>
        </w:rPr>
        <w:t>ccountin</w:t>
      </w:r>
      <w:r w:rsidR="005A204B">
        <w:rPr>
          <w:rFonts w:ascii="微軟正黑體" w:eastAsia="微軟正黑體" w:hAnsi="微軟正黑體" w:cs="微軟正黑體"/>
          <w:color w:val="222222"/>
          <w:kern w:val="0"/>
        </w:rPr>
        <w:t xml:space="preserve">g </w:t>
      </w:r>
      <w:r>
        <w:rPr>
          <w:rFonts w:ascii="微軟正黑體" w:eastAsia="微軟正黑體" w:hAnsi="微軟正黑體" w:cs="微軟正黑體"/>
          <w:color w:val="222222"/>
          <w:kern w:val="0"/>
        </w:rPr>
        <w:t>S</w:t>
      </w:r>
      <w:r w:rsidR="005A204B">
        <w:rPr>
          <w:rFonts w:ascii="微軟正黑體" w:eastAsia="微軟正黑體" w:hAnsi="微軟正黑體" w:cs="微軟正黑體"/>
          <w:color w:val="222222"/>
          <w:kern w:val="0"/>
        </w:rPr>
        <w:t xml:space="preserve">tandards </w:t>
      </w:r>
      <w:r>
        <w:rPr>
          <w:rFonts w:ascii="微軟正黑體" w:eastAsia="微軟正黑體" w:hAnsi="微軟正黑體" w:cs="微軟正黑體"/>
          <w:color w:val="222222"/>
          <w:kern w:val="0"/>
        </w:rPr>
        <w:t>B</w:t>
      </w:r>
      <w:r w:rsidR="005A204B">
        <w:rPr>
          <w:rFonts w:ascii="微軟正黑體" w:eastAsia="微軟正黑體" w:hAnsi="微軟正黑體" w:cs="微軟正黑體"/>
          <w:color w:val="222222"/>
          <w:kern w:val="0"/>
        </w:rPr>
        <w:t>oard</w:t>
      </w:r>
      <w:r w:rsidR="00F25E23">
        <w:rPr>
          <w:rFonts w:ascii="微軟正黑體" w:eastAsia="微軟正黑體" w:hAnsi="微軟正黑體" w:cs="微軟正黑體"/>
          <w:color w:val="222222"/>
          <w:kern w:val="0"/>
        </w:rPr>
        <w:t xml:space="preserve"> (IASB)</w:t>
      </w:r>
    </w:p>
    <w:p w14:paraId="31338B1D" w14:textId="3B27D72F" w:rsidR="007A3E69" w:rsidRDefault="00263A02" w:rsidP="00A75BAB">
      <w:pPr>
        <w:shd w:val="clear" w:color="auto" w:fill="FFFFFF"/>
        <w:ind w:leftChars="300" w:left="2640" w:hangingChars="800" w:hanging="1920"/>
        <w:rPr>
          <w:rFonts w:ascii="微軟正黑體" w:eastAsia="微軟正黑體" w:hAnsi="微軟正黑體" w:cs="微軟正黑體"/>
          <w:color w:val="222222"/>
          <w:kern w:val="0"/>
        </w:rPr>
      </w:pPr>
      <w:r>
        <w:rPr>
          <w:rFonts w:ascii="微軟正黑體" w:eastAsia="微軟正黑體" w:hAnsi="微軟正黑體" w:cs="微軟正黑體"/>
          <w:color w:val="222222"/>
          <w:kern w:val="0"/>
        </w:rPr>
        <w:lastRenderedPageBreak/>
        <w:t xml:space="preserve">Roger </w:t>
      </w:r>
      <w:proofErr w:type="spellStart"/>
      <w:r>
        <w:rPr>
          <w:rFonts w:ascii="微軟正黑體" w:eastAsia="微軟正黑體" w:hAnsi="微軟正黑體" w:cs="微軟正黑體"/>
          <w:color w:val="222222"/>
          <w:kern w:val="0"/>
        </w:rPr>
        <w:t>Simnett</w:t>
      </w:r>
      <w:proofErr w:type="spellEnd"/>
      <w:r w:rsidR="007A3E69">
        <w:rPr>
          <w:rFonts w:ascii="微軟正黑體" w:eastAsia="微軟正黑體" w:hAnsi="微軟正黑體" w:cs="微軟正黑體"/>
          <w:color w:val="222222"/>
          <w:kern w:val="0"/>
        </w:rPr>
        <w:t xml:space="preserve"> </w:t>
      </w:r>
      <w:r w:rsidR="00A75BAB">
        <w:rPr>
          <w:rFonts w:ascii="微軟正黑體" w:eastAsia="微軟正黑體" w:hAnsi="微軟正黑體" w:cs="微軟正黑體"/>
          <w:color w:val="222222"/>
          <w:kern w:val="0"/>
        </w:rPr>
        <w:t xml:space="preserve">- </w:t>
      </w:r>
      <w:r w:rsidR="007A3E69">
        <w:rPr>
          <w:rFonts w:ascii="微軟正黑體" w:eastAsia="微軟正黑體" w:hAnsi="微軟正黑體" w:cs="微軟正黑體"/>
          <w:color w:val="222222"/>
          <w:kern w:val="0"/>
        </w:rPr>
        <w:t>International Auditing and Assurance Standards Board (</w:t>
      </w:r>
      <w:commentRangeStart w:id="6"/>
      <w:r w:rsidR="007A3E69">
        <w:rPr>
          <w:rFonts w:ascii="微軟正黑體" w:eastAsia="微軟正黑體" w:hAnsi="微軟正黑體" w:cs="微軟正黑體"/>
          <w:color w:val="222222"/>
          <w:kern w:val="0"/>
        </w:rPr>
        <w:t>IAASB</w:t>
      </w:r>
      <w:commentRangeEnd w:id="6"/>
      <w:r w:rsidR="002176E9">
        <w:rPr>
          <w:rStyle w:val="a4"/>
        </w:rPr>
        <w:commentReference w:id="6"/>
      </w:r>
      <w:r w:rsidR="007A3E69">
        <w:rPr>
          <w:rFonts w:ascii="微軟正黑體" w:eastAsia="微軟正黑體" w:hAnsi="微軟正黑體" w:cs="微軟正黑體"/>
          <w:color w:val="222222"/>
          <w:kern w:val="0"/>
        </w:rPr>
        <w:t xml:space="preserve">) </w:t>
      </w:r>
    </w:p>
    <w:p w14:paraId="1D579B70" w14:textId="7DDAFEAE" w:rsidR="005A204B" w:rsidRDefault="00670018" w:rsidP="001C31B0">
      <w:pPr>
        <w:shd w:val="clear" w:color="auto" w:fill="FFFFFF"/>
        <w:spacing w:line="0" w:lineRule="atLeast"/>
        <w:ind w:leftChars="325" w:left="2220" w:hangingChars="600" w:hanging="1440"/>
        <w:rPr>
          <w:rFonts w:ascii="微軟正黑體" w:eastAsia="微軟正黑體" w:hAnsi="微軟正黑體" w:cs="微軟正黑體"/>
          <w:color w:val="222222"/>
          <w:kern w:val="0"/>
        </w:rPr>
      </w:pPr>
      <w:r>
        <w:rPr>
          <w:rFonts w:ascii="微軟正黑體" w:eastAsia="微軟正黑體" w:hAnsi="微軟正黑體" w:cs="微軟正黑體"/>
          <w:color w:val="222222"/>
          <w:kern w:val="0"/>
        </w:rPr>
        <w:t>I</w:t>
      </w:r>
      <w:r w:rsidR="005A204B">
        <w:rPr>
          <w:rFonts w:ascii="微軟正黑體" w:eastAsia="微軟正黑體" w:hAnsi="微軟正黑體" w:cs="微軟正黑體"/>
          <w:color w:val="222222"/>
          <w:kern w:val="0"/>
        </w:rPr>
        <w:t xml:space="preserve">nternational </w:t>
      </w:r>
      <w:r>
        <w:rPr>
          <w:rFonts w:ascii="微軟正黑體" w:eastAsia="微軟正黑體" w:hAnsi="微軟正黑體" w:cs="微軟正黑體"/>
          <w:color w:val="222222"/>
          <w:kern w:val="0"/>
        </w:rPr>
        <w:t>P</w:t>
      </w:r>
      <w:r w:rsidR="005A204B">
        <w:rPr>
          <w:rFonts w:ascii="微軟正黑體" w:eastAsia="微軟正黑體" w:hAnsi="微軟正黑體" w:cs="微軟正黑體"/>
          <w:color w:val="222222"/>
          <w:kern w:val="0"/>
        </w:rPr>
        <w:t xml:space="preserve">ublic </w:t>
      </w:r>
      <w:r>
        <w:rPr>
          <w:rFonts w:ascii="微軟正黑體" w:eastAsia="微軟正黑體" w:hAnsi="微軟正黑體" w:cs="微軟正黑體"/>
          <w:color w:val="222222"/>
          <w:kern w:val="0"/>
        </w:rPr>
        <w:t>S</w:t>
      </w:r>
      <w:r w:rsidR="005A204B">
        <w:rPr>
          <w:rFonts w:ascii="微軟正黑體" w:eastAsia="微軟正黑體" w:hAnsi="微軟正黑體" w:cs="微軟正黑體"/>
          <w:color w:val="222222"/>
          <w:kern w:val="0"/>
        </w:rPr>
        <w:t xml:space="preserve">ector </w:t>
      </w:r>
      <w:r>
        <w:rPr>
          <w:rFonts w:ascii="微軟正黑體" w:eastAsia="微軟正黑體" w:hAnsi="微軟正黑體" w:cs="微軟正黑體"/>
          <w:color w:val="222222"/>
          <w:kern w:val="0"/>
        </w:rPr>
        <w:t>A</w:t>
      </w:r>
      <w:r w:rsidR="005A204B">
        <w:rPr>
          <w:rFonts w:ascii="微軟正黑體" w:eastAsia="微軟正黑體" w:hAnsi="微軟正黑體" w:cs="微軟正黑體"/>
          <w:color w:val="222222"/>
          <w:kern w:val="0"/>
        </w:rPr>
        <w:t xml:space="preserve">ccounting </w:t>
      </w:r>
      <w:r w:rsidR="00A75BAB">
        <w:rPr>
          <w:rFonts w:ascii="微軟正黑體" w:eastAsia="微軟正黑體" w:hAnsi="微軟正黑體" w:cs="微軟正黑體"/>
          <w:color w:val="222222"/>
          <w:kern w:val="0"/>
        </w:rPr>
        <w:t>Standards Board (</w:t>
      </w:r>
      <w:proofErr w:type="gramStart"/>
      <w:r w:rsidR="00A75BAB">
        <w:rPr>
          <w:rFonts w:ascii="微軟正黑體" w:eastAsia="微軟正黑體" w:hAnsi="微軟正黑體" w:cs="微軟正黑體"/>
          <w:color w:val="222222"/>
          <w:kern w:val="0"/>
        </w:rPr>
        <w:t>IPSASB)</w:t>
      </w:r>
      <w:r w:rsidR="001C31B0">
        <w:rPr>
          <w:rFonts w:ascii="微軟正黑體" w:eastAsia="微軟正黑體" w:hAnsi="微軟正黑體" w:cs="微軟正黑體"/>
          <w:color w:val="222222"/>
          <w:kern w:val="0"/>
        </w:rPr>
        <w:t xml:space="preserve"> </w:t>
      </w:r>
      <w:r w:rsidR="001C31B0" w:rsidRPr="001C31B0">
        <w:rPr>
          <w:rFonts w:ascii="微軟正黑體" w:eastAsia="微軟正黑體" w:hAnsi="微軟正黑體" w:cs="微軟正黑體"/>
          <w:color w:val="222222"/>
          <w:kern w:val="0"/>
        </w:rPr>
        <w:t xml:space="preserve"> </w:t>
      </w:r>
      <w:r w:rsidR="001C31B0">
        <w:rPr>
          <w:rFonts w:ascii="微軟正黑體" w:eastAsia="微軟正黑體" w:hAnsi="微軟正黑體" w:cs="微軟正黑體"/>
          <w:color w:val="222222"/>
          <w:kern w:val="0"/>
        </w:rPr>
        <w:t>-</w:t>
      </w:r>
      <w:proofErr w:type="gramEnd"/>
      <w:r w:rsidR="001C31B0">
        <w:rPr>
          <w:rFonts w:ascii="微軟正黑體" w:eastAsia="微軟正黑體" w:hAnsi="微軟正黑體" w:cs="微軟正黑體"/>
          <w:color w:val="222222"/>
          <w:kern w:val="0"/>
        </w:rPr>
        <w:t xml:space="preserve"> </w:t>
      </w:r>
      <w:commentRangeStart w:id="7"/>
      <w:r w:rsidR="001C31B0">
        <w:rPr>
          <w:rFonts w:ascii="微軟正黑體" w:eastAsia="微軟正黑體" w:hAnsi="微軟正黑體" w:cs="微軟正黑體"/>
          <w:color w:val="222222"/>
          <w:kern w:val="0"/>
        </w:rPr>
        <w:t>TBA</w:t>
      </w:r>
      <w:commentRangeEnd w:id="7"/>
      <w:r w:rsidR="001C31B0">
        <w:rPr>
          <w:rStyle w:val="a4"/>
        </w:rPr>
        <w:commentReference w:id="7"/>
      </w:r>
    </w:p>
    <w:p w14:paraId="1D77FFB8" w14:textId="77777777" w:rsidR="005B727B" w:rsidRDefault="005B727B" w:rsidP="00A75BAB">
      <w:pPr>
        <w:shd w:val="clear" w:color="auto" w:fill="FFFFFF"/>
        <w:spacing w:line="0" w:lineRule="atLeast"/>
        <w:ind w:leftChars="325" w:left="1260" w:hangingChars="200" w:hanging="480"/>
        <w:rPr>
          <w:rFonts w:ascii="微軟正黑體" w:eastAsia="微軟正黑體" w:hAnsi="微軟正黑體" w:cs="微軟正黑體"/>
          <w:color w:val="222222"/>
          <w:kern w:val="0"/>
        </w:rPr>
      </w:pPr>
    </w:p>
    <w:p w14:paraId="39BCD074" w14:textId="1C736C3E" w:rsidR="00D43324" w:rsidRPr="000200D4" w:rsidRDefault="00D43324" w:rsidP="00D43324">
      <w:pPr>
        <w:shd w:val="clear" w:color="auto" w:fill="FFFFFF"/>
        <w:spacing w:line="0" w:lineRule="atLeast"/>
        <w:ind w:leftChars="3" w:left="307" w:hangingChars="125"/>
        <w:rPr>
          <w:rFonts w:ascii="微軟正黑體" w:eastAsia="微軟正黑體" w:hAnsi="微軟正黑體" w:cs="微軟正黑體"/>
          <w:color w:val="222222"/>
          <w:kern w:val="0"/>
        </w:rPr>
      </w:pPr>
      <w:r>
        <w:rPr>
          <w:rFonts w:ascii="微軟正黑體" w:eastAsia="微軟正黑體" w:hAnsi="微軟正黑體" w:cs="微軟正黑體" w:hint="eastAsia"/>
          <w:color w:val="222222"/>
          <w:kern w:val="0"/>
        </w:rPr>
        <w:t xml:space="preserve">      </w:t>
      </w:r>
      <w:r w:rsidRPr="000200D4">
        <w:rPr>
          <w:rFonts w:ascii="微軟正黑體" w:eastAsia="微軟正黑體" w:hAnsi="微軟正黑體" w:cs="微軟正黑體"/>
          <w:color w:val="222222"/>
          <w:kern w:val="0"/>
        </w:rPr>
        <w:t xml:space="preserve">Donna Street – </w:t>
      </w:r>
      <w:r w:rsidRPr="000200D4">
        <w:rPr>
          <w:rFonts w:ascii="微軟正黑體" w:eastAsia="微軟正黑體" w:hAnsi="微軟正黑體" w:cs="微軟正黑體" w:hint="eastAsia"/>
          <w:color w:val="222222"/>
          <w:kern w:val="0"/>
        </w:rPr>
        <w:t xml:space="preserve">Research </w:t>
      </w:r>
      <w:r w:rsidRPr="000200D4">
        <w:rPr>
          <w:rFonts w:ascii="微軟正黑體" w:eastAsia="微軟正黑體" w:hAnsi="微軟正黑體" w:cs="微軟正黑體"/>
          <w:color w:val="222222"/>
          <w:kern w:val="0"/>
        </w:rPr>
        <w:t>Director of IAAER</w:t>
      </w:r>
    </w:p>
    <w:p w14:paraId="3856395C" w14:textId="77777777" w:rsidR="00D43324" w:rsidRPr="000200D4" w:rsidRDefault="00D43324" w:rsidP="00A75BAB">
      <w:pPr>
        <w:shd w:val="clear" w:color="auto" w:fill="FFFFFF"/>
        <w:spacing w:line="0" w:lineRule="atLeast"/>
        <w:ind w:leftChars="325" w:left="1260" w:hangingChars="200" w:hanging="480"/>
        <w:rPr>
          <w:rFonts w:ascii="微軟正黑體" w:eastAsia="微軟正黑體" w:hAnsi="微軟正黑體" w:cs="微軟正黑體"/>
          <w:color w:val="222222"/>
          <w:kern w:val="0"/>
        </w:rPr>
      </w:pPr>
    </w:p>
    <w:p w14:paraId="312AD847" w14:textId="6D707E6A" w:rsidR="005B727B" w:rsidRPr="000200D4" w:rsidRDefault="004F5D94" w:rsidP="00BC262E">
      <w:pPr>
        <w:shd w:val="clear" w:color="auto" w:fill="FFFFFF"/>
        <w:spacing w:line="0" w:lineRule="atLeast"/>
        <w:ind w:leftChars="177" w:left="425" w:firstLineChars="100" w:firstLine="240"/>
        <w:rPr>
          <w:rFonts w:ascii="微軟正黑體" w:eastAsia="微軟正黑體" w:hAnsi="微軟正黑體" w:cs="微軟正黑體"/>
          <w:color w:val="222222"/>
          <w:kern w:val="0"/>
        </w:rPr>
      </w:pPr>
      <w:r>
        <w:rPr>
          <w:rFonts w:ascii="Arial" w:eastAsia="微軟正黑體" w:hAnsi="Arial" w:cs="Arial" w:hint="eastAsia"/>
          <w:b/>
          <w:color w:val="222222"/>
          <w:kern w:val="0"/>
        </w:rPr>
        <w:t>R</w:t>
      </w:r>
      <w:r>
        <w:rPr>
          <w:rFonts w:ascii="Arial" w:eastAsia="微軟正黑體" w:hAnsi="Arial" w:cs="Arial"/>
          <w:b/>
          <w:color w:val="222222"/>
          <w:kern w:val="0"/>
        </w:rPr>
        <w:t xml:space="preserve">esponding </w:t>
      </w:r>
      <w:r w:rsidR="009E07C7" w:rsidRPr="000200D4">
        <w:rPr>
          <w:rFonts w:ascii="Arial" w:eastAsia="微軟正黑體" w:hAnsi="Arial" w:cs="Arial"/>
          <w:b/>
          <w:color w:val="222222"/>
          <w:kern w:val="0"/>
        </w:rPr>
        <w:t>Discussant</w:t>
      </w:r>
      <w:r w:rsidR="005B727B" w:rsidRPr="000200D4">
        <w:rPr>
          <w:rFonts w:ascii="Arial" w:eastAsia="微軟正黑體" w:hAnsi="Arial" w:cs="Arial"/>
          <w:b/>
          <w:color w:val="222222"/>
          <w:kern w:val="0"/>
        </w:rPr>
        <w:t>s:</w:t>
      </w:r>
    </w:p>
    <w:p w14:paraId="74CD96B6" w14:textId="77777777" w:rsidR="005B727B" w:rsidRPr="000200D4" w:rsidRDefault="005B727B" w:rsidP="005B727B">
      <w:pPr>
        <w:shd w:val="clear" w:color="auto" w:fill="FFFFFF"/>
        <w:spacing w:line="0" w:lineRule="atLeast"/>
        <w:ind w:leftChars="77" w:left="485" w:hangingChars="125"/>
        <w:rPr>
          <w:rFonts w:ascii="微軟正黑體" w:eastAsia="微軟正黑體" w:hAnsi="微軟正黑體" w:cs="微軟正黑體"/>
          <w:color w:val="222222"/>
          <w:kern w:val="0"/>
        </w:rPr>
      </w:pPr>
    </w:p>
    <w:p w14:paraId="7F3B3161" w14:textId="572EC02B" w:rsidR="00151384" w:rsidRDefault="00A75BAB" w:rsidP="00D43324">
      <w:pPr>
        <w:shd w:val="clear" w:color="auto" w:fill="FFFFFF"/>
        <w:spacing w:line="0" w:lineRule="atLeast"/>
        <w:ind w:leftChars="3" w:left="307" w:hangingChars="125"/>
        <w:rPr>
          <w:rFonts w:ascii="微軟正黑體" w:eastAsia="微軟正黑體" w:hAnsi="微軟正黑體" w:cs="微軟正黑體"/>
          <w:color w:val="222222"/>
          <w:kern w:val="0"/>
        </w:rPr>
      </w:pPr>
      <w:r w:rsidRPr="000200D4">
        <w:rPr>
          <w:rFonts w:ascii="微軟正黑體" w:eastAsia="微軟正黑體" w:hAnsi="微軟正黑體" w:cs="微軟正黑體" w:hint="eastAsia"/>
          <w:color w:val="222222"/>
          <w:kern w:val="0"/>
        </w:rPr>
        <w:t xml:space="preserve"> </w:t>
      </w:r>
      <w:r w:rsidR="001C5AB4" w:rsidRPr="000200D4">
        <w:rPr>
          <w:rFonts w:ascii="微軟正黑體" w:eastAsia="微軟正黑體" w:hAnsi="微軟正黑體" w:cs="微軟正黑體"/>
          <w:color w:val="222222"/>
          <w:kern w:val="0"/>
        </w:rPr>
        <w:t xml:space="preserve">     </w:t>
      </w:r>
      <w:r w:rsidR="00670018" w:rsidRPr="000200D4">
        <w:rPr>
          <w:rFonts w:ascii="微軟正黑體" w:eastAsia="微軟正黑體" w:hAnsi="微軟正黑體" w:cs="微軟正黑體"/>
          <w:color w:val="222222"/>
          <w:kern w:val="0"/>
        </w:rPr>
        <w:t>C</w:t>
      </w:r>
      <w:r w:rsidR="004F5D94">
        <w:rPr>
          <w:rFonts w:ascii="微軟正黑體" w:eastAsia="微軟正黑體" w:hAnsi="微軟正黑體" w:cs="微軟正黑體"/>
          <w:color w:val="222222"/>
          <w:kern w:val="0"/>
        </w:rPr>
        <w:t xml:space="preserve">hi </w:t>
      </w:r>
      <w:r w:rsidR="00670018" w:rsidRPr="000200D4">
        <w:rPr>
          <w:rFonts w:ascii="微軟正黑體" w:eastAsia="微軟正黑體" w:hAnsi="微軟正黑體" w:cs="微軟正黑體"/>
          <w:color w:val="222222"/>
          <w:kern w:val="0"/>
        </w:rPr>
        <w:t>C</w:t>
      </w:r>
      <w:r w:rsidR="004F5D94">
        <w:rPr>
          <w:rFonts w:ascii="微軟正黑體" w:eastAsia="微軟正黑體" w:hAnsi="微軟正黑體" w:cs="微軟正黑體"/>
          <w:color w:val="222222"/>
          <w:kern w:val="0"/>
        </w:rPr>
        <w:t>hun</w:t>
      </w:r>
      <w:r w:rsidR="00670018" w:rsidRPr="000200D4">
        <w:rPr>
          <w:rFonts w:ascii="微軟正黑體" w:eastAsia="微軟正黑體" w:hAnsi="微軟正黑體" w:cs="微軟正黑體"/>
          <w:color w:val="222222"/>
          <w:kern w:val="0"/>
        </w:rPr>
        <w:t xml:space="preserve"> Liu -</w:t>
      </w:r>
      <w:r w:rsidR="004F5D94">
        <w:rPr>
          <w:rFonts w:ascii="微軟正黑體" w:eastAsia="微軟正黑體" w:hAnsi="微軟正黑體" w:cs="微軟正黑體" w:hint="eastAsia"/>
          <w:color w:val="222222"/>
          <w:kern w:val="0"/>
        </w:rPr>
        <w:t xml:space="preserve"> </w:t>
      </w:r>
      <w:r w:rsidR="004D4EC0" w:rsidRPr="000200D4">
        <w:rPr>
          <w:rFonts w:ascii="微軟正黑體" w:eastAsia="微軟正黑體" w:hAnsi="微軟正黑體" w:cs="微軟正黑體"/>
          <w:color w:val="222222"/>
          <w:kern w:val="0"/>
        </w:rPr>
        <w:t>T</w:t>
      </w:r>
      <w:r w:rsidR="00F25E23" w:rsidRPr="000200D4">
        <w:rPr>
          <w:rFonts w:ascii="微軟正黑體" w:eastAsia="微軟正黑體" w:hAnsi="微軟正黑體" w:cs="微軟正黑體"/>
          <w:color w:val="222222"/>
          <w:kern w:val="0"/>
        </w:rPr>
        <w:t xml:space="preserve">aiwan </w:t>
      </w:r>
      <w:r w:rsidR="004D4EC0" w:rsidRPr="000200D4">
        <w:rPr>
          <w:rFonts w:ascii="微軟正黑體" w:eastAsia="微軟正黑體" w:hAnsi="微軟正黑體" w:cs="微軟正黑體"/>
          <w:color w:val="222222"/>
          <w:kern w:val="0"/>
        </w:rPr>
        <w:t>F</w:t>
      </w:r>
      <w:r w:rsidR="00F25E23" w:rsidRPr="000200D4">
        <w:rPr>
          <w:rFonts w:ascii="微軟正黑體" w:eastAsia="微軟正黑體" w:hAnsi="微軟正黑體" w:cs="微軟正黑體"/>
          <w:color w:val="222222"/>
          <w:kern w:val="0"/>
        </w:rPr>
        <w:t xml:space="preserve">inancial </w:t>
      </w:r>
      <w:r w:rsidR="004D4EC0" w:rsidRPr="000200D4">
        <w:rPr>
          <w:rFonts w:ascii="微軟正黑體" w:eastAsia="微軟正黑體" w:hAnsi="微軟正黑體" w:cs="微軟正黑體"/>
          <w:color w:val="222222"/>
          <w:kern w:val="0"/>
        </w:rPr>
        <w:t>A</w:t>
      </w:r>
      <w:r w:rsidR="00F25E23" w:rsidRPr="000200D4">
        <w:rPr>
          <w:rFonts w:ascii="微軟正黑體" w:eastAsia="微軟正黑體" w:hAnsi="微軟正黑體" w:cs="微軟正黑體"/>
          <w:color w:val="222222"/>
          <w:kern w:val="0"/>
        </w:rPr>
        <w:t xml:space="preserve">ccounting </w:t>
      </w:r>
      <w:r w:rsidR="004D4EC0" w:rsidRPr="000200D4">
        <w:rPr>
          <w:rFonts w:ascii="微軟正黑體" w:eastAsia="微軟正黑體" w:hAnsi="微軟正黑體" w:cs="微軟正黑體"/>
          <w:color w:val="222222"/>
          <w:kern w:val="0"/>
        </w:rPr>
        <w:t>S</w:t>
      </w:r>
      <w:r w:rsidR="00F25E23" w:rsidRPr="000200D4">
        <w:rPr>
          <w:rFonts w:ascii="微軟正黑體" w:eastAsia="微軟正黑體" w:hAnsi="微軟正黑體" w:cs="微軟正黑體"/>
          <w:color w:val="222222"/>
          <w:kern w:val="0"/>
        </w:rPr>
        <w:t xml:space="preserve">tandards </w:t>
      </w:r>
      <w:r w:rsidR="001C5AB4" w:rsidRPr="000200D4">
        <w:rPr>
          <w:rFonts w:ascii="微軟正黑體" w:eastAsia="微軟正黑體" w:hAnsi="微軟正黑體" w:cs="微軟正黑體"/>
          <w:color w:val="222222"/>
          <w:kern w:val="0"/>
        </w:rPr>
        <w:t>Committee</w:t>
      </w:r>
    </w:p>
    <w:p w14:paraId="703A0C19" w14:textId="1B62EA55" w:rsidR="00F25E23" w:rsidRPr="000200D4" w:rsidRDefault="004F5D94" w:rsidP="004F5D94">
      <w:pPr>
        <w:shd w:val="clear" w:color="auto" w:fill="FFFFFF"/>
        <w:ind w:leftChars="125" w:left="600" w:hangingChars="125"/>
        <w:rPr>
          <w:rFonts w:ascii="微軟正黑體" w:eastAsia="微軟正黑體" w:hAnsi="微軟正黑體" w:cs="微軟正黑體"/>
          <w:color w:val="222222"/>
          <w:kern w:val="0"/>
        </w:rPr>
      </w:pPr>
      <w:r>
        <w:rPr>
          <w:rFonts w:ascii="微軟正黑體" w:eastAsia="微軟正黑體" w:hAnsi="微軟正黑體" w:cs="微軟正黑體" w:hint="eastAsia"/>
          <w:color w:val="222222"/>
          <w:kern w:val="0"/>
        </w:rPr>
        <w:t xml:space="preserve">    </w:t>
      </w:r>
      <w:r w:rsidR="004D4EC0" w:rsidRPr="000200D4">
        <w:rPr>
          <w:rFonts w:ascii="微軟正黑體" w:eastAsia="微軟正黑體" w:hAnsi="微軟正黑體" w:cs="微軟正黑體"/>
          <w:color w:val="222222"/>
          <w:kern w:val="0"/>
        </w:rPr>
        <w:t>J</w:t>
      </w:r>
      <w:r w:rsidR="00F25E23" w:rsidRPr="000200D4">
        <w:rPr>
          <w:rFonts w:ascii="微軟正黑體" w:eastAsia="微軟正黑體" w:hAnsi="微軟正黑體" w:cs="微軟正黑體"/>
          <w:color w:val="222222"/>
          <w:kern w:val="0"/>
        </w:rPr>
        <w:t xml:space="preserve">apan </w:t>
      </w:r>
      <w:r w:rsidR="004D4EC0" w:rsidRPr="000200D4">
        <w:rPr>
          <w:rFonts w:ascii="微軟正黑體" w:eastAsia="微軟正黑體" w:hAnsi="微軟正黑體" w:cs="微軟正黑體"/>
          <w:color w:val="222222"/>
          <w:kern w:val="0"/>
        </w:rPr>
        <w:t>A</w:t>
      </w:r>
      <w:r w:rsidR="00F25E23" w:rsidRPr="000200D4">
        <w:rPr>
          <w:rFonts w:ascii="微軟正黑體" w:eastAsia="微軟正黑體" w:hAnsi="微軟正黑體" w:cs="微軟正黑體"/>
          <w:color w:val="222222"/>
          <w:kern w:val="0"/>
        </w:rPr>
        <w:t xml:space="preserve">ccounting </w:t>
      </w:r>
      <w:r w:rsidR="004D4EC0" w:rsidRPr="000200D4">
        <w:rPr>
          <w:rFonts w:ascii="微軟正黑體" w:eastAsia="微軟正黑體" w:hAnsi="微軟正黑體" w:cs="微軟正黑體"/>
          <w:color w:val="222222"/>
          <w:kern w:val="0"/>
        </w:rPr>
        <w:t>A</w:t>
      </w:r>
      <w:r w:rsidR="001C5AB4" w:rsidRPr="000200D4">
        <w:rPr>
          <w:rFonts w:ascii="微軟正黑體" w:eastAsia="微軟正黑體" w:hAnsi="微軟正黑體" w:cs="微軟正黑體"/>
          <w:color w:val="222222"/>
          <w:kern w:val="0"/>
        </w:rPr>
        <w:t xml:space="preserve">ssociation </w:t>
      </w:r>
      <w:r>
        <w:rPr>
          <w:rFonts w:ascii="微軟正黑體" w:eastAsia="微軟正黑體" w:hAnsi="微軟正黑體" w:cs="微軟正黑體" w:hint="eastAsia"/>
          <w:color w:val="222222"/>
          <w:kern w:val="0"/>
        </w:rPr>
        <w:t xml:space="preserve">- </w:t>
      </w:r>
      <w:r w:rsidRPr="000200D4">
        <w:rPr>
          <w:rFonts w:ascii="微軟正黑體" w:eastAsia="微軟正黑體" w:hAnsi="微軟正黑體" w:cs="微軟正黑體"/>
          <w:color w:val="222222"/>
          <w:kern w:val="0"/>
        </w:rPr>
        <w:t>TBA</w:t>
      </w:r>
    </w:p>
    <w:p w14:paraId="21640D6C" w14:textId="72430895" w:rsidR="000B128C" w:rsidRDefault="004D4EC0" w:rsidP="007A3E69">
      <w:pPr>
        <w:shd w:val="clear" w:color="auto" w:fill="FFFFFF"/>
        <w:ind w:leftChars="100" w:left="240" w:firstLineChars="200" w:firstLine="480"/>
        <w:rPr>
          <w:rFonts w:ascii="微軟正黑體" w:eastAsia="微軟正黑體" w:hAnsi="微軟正黑體" w:cs="微軟正黑體"/>
          <w:color w:val="222222"/>
          <w:kern w:val="0"/>
        </w:rPr>
      </w:pPr>
      <w:r w:rsidRPr="000200D4">
        <w:rPr>
          <w:rFonts w:ascii="微軟正黑體" w:eastAsia="微軟正黑體" w:hAnsi="微軟正黑體" w:cs="微軟正黑體"/>
          <w:color w:val="222222"/>
          <w:kern w:val="0"/>
        </w:rPr>
        <w:t>K</w:t>
      </w:r>
      <w:r w:rsidR="00F25E23" w:rsidRPr="000200D4">
        <w:rPr>
          <w:rFonts w:ascii="微軟正黑體" w:eastAsia="微軟正黑體" w:hAnsi="微軟正黑體" w:cs="微軟正黑體"/>
          <w:color w:val="222222"/>
          <w:kern w:val="0"/>
        </w:rPr>
        <w:t xml:space="preserve">orean </w:t>
      </w:r>
      <w:r w:rsidRPr="000200D4">
        <w:rPr>
          <w:rFonts w:ascii="微軟正黑體" w:eastAsia="微軟正黑體" w:hAnsi="微軟正黑體" w:cs="微軟正黑體"/>
          <w:color w:val="222222"/>
          <w:kern w:val="0"/>
        </w:rPr>
        <w:t>A</w:t>
      </w:r>
      <w:r w:rsidR="00F25E23" w:rsidRPr="000200D4">
        <w:rPr>
          <w:rFonts w:ascii="微軟正黑體" w:eastAsia="微軟正黑體" w:hAnsi="微軟正黑體" w:cs="微軟正黑體"/>
          <w:color w:val="222222"/>
          <w:kern w:val="0"/>
        </w:rPr>
        <w:t xml:space="preserve">ccounting </w:t>
      </w:r>
      <w:r w:rsidRPr="000200D4">
        <w:rPr>
          <w:rFonts w:ascii="微軟正黑體" w:eastAsia="微軟正黑體" w:hAnsi="微軟正黑體" w:cs="微軟正黑體"/>
          <w:color w:val="222222"/>
          <w:kern w:val="0"/>
        </w:rPr>
        <w:t>A</w:t>
      </w:r>
      <w:r w:rsidR="001C5AB4" w:rsidRPr="000200D4">
        <w:rPr>
          <w:rFonts w:ascii="微軟正黑體" w:eastAsia="微軟正黑體" w:hAnsi="微軟正黑體" w:cs="微軟正黑體"/>
          <w:color w:val="222222"/>
          <w:kern w:val="0"/>
        </w:rPr>
        <w:t>ssociation</w:t>
      </w:r>
      <w:r w:rsidR="004F5D94">
        <w:rPr>
          <w:rFonts w:ascii="微軟正黑體" w:eastAsia="微軟正黑體" w:hAnsi="微軟正黑體" w:cs="微軟正黑體" w:hint="eastAsia"/>
          <w:color w:val="222222"/>
          <w:kern w:val="0"/>
        </w:rPr>
        <w:t xml:space="preserve"> -</w:t>
      </w:r>
      <w:r w:rsidR="001C5AB4">
        <w:rPr>
          <w:rFonts w:ascii="微軟正黑體" w:eastAsia="微軟正黑體" w:hAnsi="微軟正黑體" w:cs="微軟正黑體"/>
          <w:color w:val="222222"/>
          <w:kern w:val="0"/>
        </w:rPr>
        <w:t xml:space="preserve"> </w:t>
      </w:r>
      <w:r w:rsidR="004F5D94" w:rsidRPr="000200D4">
        <w:rPr>
          <w:rFonts w:ascii="微軟正黑體" w:eastAsia="微軟正黑體" w:hAnsi="微軟正黑體" w:cs="微軟正黑體"/>
          <w:color w:val="222222"/>
          <w:kern w:val="0"/>
        </w:rPr>
        <w:t>TBA</w:t>
      </w:r>
    </w:p>
    <w:p w14:paraId="0875CE7B" w14:textId="22FEC923" w:rsidR="009B2AE2" w:rsidRPr="009B2AE2" w:rsidRDefault="009B2AE2" w:rsidP="000B128C">
      <w:pPr>
        <w:shd w:val="clear" w:color="auto" w:fill="FFFFFF"/>
        <w:ind w:left="720" w:hanging="720"/>
        <w:rPr>
          <w:rFonts w:ascii="微軟正黑體" w:eastAsia="微軟正黑體" w:hAnsi="微軟正黑體" w:cs="微軟正黑體"/>
          <w:color w:val="222222"/>
          <w:kern w:val="0"/>
        </w:rPr>
      </w:pPr>
      <w:r w:rsidRPr="009B2AE2">
        <w:rPr>
          <w:rFonts w:ascii="Arial" w:eastAsia="Times New Roman" w:hAnsi="Arial" w:cs="Arial"/>
          <w:color w:val="222222"/>
          <w:kern w:val="0"/>
        </w:rPr>
        <w:t>4.  </w:t>
      </w:r>
      <w:r w:rsidRPr="00181458">
        <w:rPr>
          <w:rFonts w:ascii="Arial" w:eastAsia="Times New Roman" w:hAnsi="Arial" w:cs="Arial"/>
          <w:b/>
          <w:color w:val="222222"/>
          <w:kern w:val="0"/>
        </w:rPr>
        <w:t>Plenary Panel B</w:t>
      </w:r>
      <w:r w:rsidRPr="009B2AE2">
        <w:rPr>
          <w:rFonts w:ascii="Arial" w:eastAsia="Times New Roman" w:hAnsi="Arial" w:cs="Arial"/>
          <w:color w:val="222222"/>
          <w:kern w:val="0"/>
        </w:rPr>
        <w:t xml:space="preserve"> </w:t>
      </w:r>
      <w:r w:rsidR="00F25E23">
        <w:rPr>
          <w:rFonts w:ascii="Arial" w:eastAsia="Times New Roman" w:hAnsi="Arial" w:cs="Arial"/>
          <w:color w:val="222222"/>
          <w:kern w:val="0"/>
        </w:rPr>
        <w:t xml:space="preserve">- </w:t>
      </w:r>
      <w:r w:rsidR="00F25E23">
        <w:rPr>
          <w:rFonts w:ascii="微軟正黑體" w:eastAsia="微軟正黑體" w:hAnsi="微軟正黑體" w:cs="微軟正黑體"/>
          <w:color w:val="222222"/>
          <w:kern w:val="0"/>
        </w:rPr>
        <w:t>11</w:t>
      </w:r>
      <w:r w:rsidR="00F25E23">
        <w:rPr>
          <w:rFonts w:ascii="微軟正黑體" w:eastAsia="微軟正黑體" w:hAnsi="微軟正黑體" w:cs="微軟正黑體" w:hint="eastAsia"/>
          <w:color w:val="222222"/>
          <w:kern w:val="0"/>
        </w:rPr>
        <w:t>/19(F):</w:t>
      </w:r>
      <w:r w:rsidR="005B727B">
        <w:rPr>
          <w:rFonts w:ascii="微軟正黑體" w:eastAsia="微軟正黑體" w:hAnsi="微軟正黑體" w:cs="微軟正黑體"/>
          <w:color w:val="222222"/>
          <w:kern w:val="0"/>
        </w:rPr>
        <w:t xml:space="preserve"> </w:t>
      </w:r>
      <w:r w:rsidR="00F25E23">
        <w:rPr>
          <w:rFonts w:ascii="微軟正黑體" w:eastAsia="微軟正黑體" w:hAnsi="微軟正黑體" w:cs="微軟正黑體" w:hint="eastAsia"/>
          <w:color w:val="222222"/>
          <w:kern w:val="0"/>
        </w:rPr>
        <w:t>090</w:t>
      </w:r>
      <w:r w:rsidR="00F25E23">
        <w:rPr>
          <w:rFonts w:ascii="微軟正黑體" w:eastAsia="微軟正黑體" w:hAnsi="微軟正黑體" w:cs="微軟正黑體"/>
          <w:color w:val="222222"/>
          <w:kern w:val="0"/>
        </w:rPr>
        <w:t>0-1</w:t>
      </w:r>
      <w:r w:rsidR="00F25E23">
        <w:rPr>
          <w:rFonts w:ascii="微軟正黑體" w:eastAsia="微軟正黑體" w:hAnsi="微軟正黑體" w:cs="微軟正黑體" w:hint="eastAsia"/>
          <w:color w:val="222222"/>
          <w:kern w:val="0"/>
        </w:rPr>
        <w:t>0</w:t>
      </w:r>
      <w:r w:rsidR="00F25E23">
        <w:rPr>
          <w:rFonts w:ascii="微軟正黑體" w:eastAsia="微軟正黑體" w:hAnsi="微軟正黑體" w:cs="微軟正黑體"/>
          <w:color w:val="222222"/>
          <w:kern w:val="0"/>
        </w:rPr>
        <w:t>20</w:t>
      </w:r>
    </w:p>
    <w:p w14:paraId="52F10DAC" w14:textId="5E1D5AA2" w:rsidR="009B7CCD" w:rsidRPr="00BC262E" w:rsidRDefault="000B128C" w:rsidP="00181458">
      <w:pPr>
        <w:shd w:val="clear" w:color="auto" w:fill="FFFFFF"/>
        <w:ind w:left="2160" w:hangingChars="900" w:hanging="2160"/>
        <w:rPr>
          <w:rFonts w:ascii="微軟正黑體" w:eastAsia="微軟正黑體" w:hAnsi="微軟正黑體" w:cs="微軟正黑體"/>
          <w:b/>
          <w:color w:val="222222"/>
          <w:kern w:val="0"/>
        </w:rPr>
      </w:pPr>
      <w:r>
        <w:rPr>
          <w:rFonts w:ascii="Arial" w:hAnsi="Arial" w:cs="Arial" w:hint="eastAsia"/>
          <w:color w:val="222222"/>
          <w:kern w:val="0"/>
        </w:rPr>
        <w:t xml:space="preserve"> </w:t>
      </w:r>
      <w:r w:rsidR="00E468C3">
        <w:rPr>
          <w:rFonts w:ascii="Arial" w:hAnsi="Arial" w:cs="Arial"/>
          <w:color w:val="222222"/>
          <w:kern w:val="0"/>
        </w:rPr>
        <w:t xml:space="preserve"> </w:t>
      </w:r>
      <w:r w:rsidR="00BC262E">
        <w:rPr>
          <w:rFonts w:ascii="Arial" w:hAnsi="Arial" w:cs="Arial"/>
          <w:color w:val="222222"/>
          <w:kern w:val="0"/>
        </w:rPr>
        <w:t xml:space="preserve">    </w:t>
      </w:r>
      <w:r w:rsidR="00670018" w:rsidRPr="00BC262E">
        <w:rPr>
          <w:rFonts w:ascii="Arial" w:hAnsi="Arial" w:cs="Arial"/>
          <w:b/>
          <w:color w:val="222222"/>
          <w:kern w:val="0"/>
        </w:rPr>
        <w:t xml:space="preserve">Topic: Disruptive Technology &amp; Fraud, </w:t>
      </w:r>
      <w:r w:rsidR="000B6493" w:rsidRPr="00BC262E">
        <w:rPr>
          <w:rFonts w:ascii="Arial" w:hAnsi="Arial" w:cs="Arial"/>
          <w:b/>
          <w:color w:val="222222"/>
          <w:kern w:val="0"/>
        </w:rPr>
        <w:t>Assurance Engagements</w:t>
      </w:r>
      <w:r w:rsidR="009B7CCD" w:rsidRPr="00BC262E">
        <w:rPr>
          <w:rFonts w:ascii="Arial" w:hAnsi="Arial" w:cs="Arial" w:hint="eastAsia"/>
          <w:b/>
          <w:color w:val="222222"/>
          <w:kern w:val="0"/>
        </w:rPr>
        <w:t>,</w:t>
      </w:r>
      <w:r w:rsidR="00670018" w:rsidRPr="00BC262E">
        <w:rPr>
          <w:rFonts w:ascii="Arial" w:hAnsi="Arial" w:cs="Arial"/>
          <w:b/>
          <w:color w:val="222222"/>
          <w:kern w:val="0"/>
        </w:rPr>
        <w:t xml:space="preserve"> </w:t>
      </w:r>
      <w:r w:rsidR="00E170FA" w:rsidRPr="00BC262E">
        <w:rPr>
          <w:rFonts w:ascii="Arial" w:hAnsi="Arial" w:cs="Arial"/>
          <w:b/>
          <w:color w:val="222222"/>
          <w:kern w:val="0"/>
        </w:rPr>
        <w:t xml:space="preserve">International </w:t>
      </w:r>
      <w:r w:rsidR="000B6493" w:rsidRPr="00BC262E">
        <w:rPr>
          <w:rFonts w:ascii="Arial" w:hAnsi="Arial" w:cs="Arial"/>
          <w:b/>
          <w:color w:val="222222"/>
          <w:kern w:val="0"/>
        </w:rPr>
        <w:t>Code of Ethics</w:t>
      </w:r>
      <w:r w:rsidR="009B7CCD" w:rsidRPr="00BC262E">
        <w:rPr>
          <w:rFonts w:ascii="Arial" w:hAnsi="Arial" w:cs="Arial" w:hint="eastAsia"/>
          <w:b/>
          <w:color w:val="222222"/>
          <w:kern w:val="0"/>
        </w:rPr>
        <w:t xml:space="preserve"> a</w:t>
      </w:r>
      <w:r w:rsidR="009B7CCD" w:rsidRPr="00BC262E">
        <w:rPr>
          <w:rFonts w:ascii="Arial" w:hAnsi="Arial" w:cs="Arial"/>
          <w:b/>
          <w:color w:val="222222"/>
          <w:kern w:val="0"/>
        </w:rPr>
        <w:t xml:space="preserve">nd Academic </w:t>
      </w:r>
      <w:commentRangeStart w:id="8"/>
      <w:commentRangeStart w:id="9"/>
      <w:r w:rsidR="009B7CCD" w:rsidRPr="00BC262E">
        <w:rPr>
          <w:rFonts w:ascii="Arial" w:hAnsi="Arial" w:cs="Arial"/>
          <w:b/>
          <w:color w:val="222222"/>
          <w:kern w:val="0"/>
        </w:rPr>
        <w:t>Research</w:t>
      </w:r>
      <w:commentRangeEnd w:id="8"/>
      <w:r w:rsidR="006A73E8" w:rsidRPr="00BC262E">
        <w:rPr>
          <w:rStyle w:val="a4"/>
          <w:b/>
        </w:rPr>
        <w:commentReference w:id="8"/>
      </w:r>
      <w:commentRangeEnd w:id="9"/>
      <w:r w:rsidR="006A73E8" w:rsidRPr="00BC262E">
        <w:rPr>
          <w:rStyle w:val="a4"/>
          <w:b/>
        </w:rPr>
        <w:commentReference w:id="9"/>
      </w:r>
    </w:p>
    <w:p w14:paraId="4222ECE0" w14:textId="130C5161" w:rsidR="00BC262E" w:rsidRDefault="000B128C" w:rsidP="00BC262E">
      <w:pPr>
        <w:shd w:val="clear" w:color="auto" w:fill="FFFFFF"/>
        <w:ind w:leftChars="300" w:left="3120" w:hangingChars="1000" w:hanging="2400"/>
        <w:rPr>
          <w:rFonts w:ascii="微軟正黑體" w:eastAsia="微軟正黑體" w:hAnsi="微軟正黑體" w:cs="微軟正黑體"/>
          <w:b/>
          <w:color w:val="222222"/>
          <w:kern w:val="0"/>
        </w:rPr>
      </w:pPr>
      <w:r w:rsidRPr="00BC262E">
        <w:rPr>
          <w:rFonts w:ascii="微軟正黑體" w:eastAsia="微軟正黑體" w:hAnsi="微軟正黑體" w:cs="微軟正黑體"/>
          <w:b/>
          <w:color w:val="222222"/>
          <w:kern w:val="0"/>
        </w:rPr>
        <w:t xml:space="preserve">Moderator: </w:t>
      </w:r>
    </w:p>
    <w:p w14:paraId="5DF64288" w14:textId="23732A37" w:rsidR="00151384" w:rsidRPr="008B4539" w:rsidRDefault="00FF2B5F" w:rsidP="002D2C74">
      <w:pPr>
        <w:shd w:val="clear" w:color="auto" w:fill="FFFFFF"/>
        <w:ind w:leftChars="225" w:left="540" w:firstLineChars="100" w:firstLine="240"/>
        <w:rPr>
          <w:rFonts w:ascii="微軟正黑體" w:eastAsia="微軟正黑體" w:hAnsi="微軟正黑體" w:cs="微軟正黑體"/>
          <w:color w:val="222222"/>
          <w:kern w:val="0"/>
        </w:rPr>
      </w:pPr>
      <w:r>
        <w:rPr>
          <w:rFonts w:ascii="微軟正黑體" w:eastAsia="微軟正黑體" w:hAnsi="微軟正黑體" w:cs="微軟正黑體" w:hint="eastAsia"/>
          <w:color w:val="222222"/>
          <w:kern w:val="0"/>
        </w:rPr>
        <w:t>Y</w:t>
      </w:r>
      <w:r w:rsidR="007A131B">
        <w:rPr>
          <w:rFonts w:ascii="微軟正黑體" w:eastAsia="微軟正黑體" w:hAnsi="微軟正黑體" w:cs="微軟正黑體"/>
          <w:color w:val="222222"/>
          <w:kern w:val="0"/>
        </w:rPr>
        <w:t>u</w:t>
      </w:r>
      <w:r>
        <w:rPr>
          <w:rFonts w:ascii="微軟正黑體" w:eastAsia="微軟正黑體" w:hAnsi="微軟正黑體" w:cs="微軟正黑體" w:hint="eastAsia"/>
          <w:color w:val="222222"/>
          <w:kern w:val="0"/>
        </w:rPr>
        <w:t>-T</w:t>
      </w:r>
      <w:r>
        <w:rPr>
          <w:rFonts w:ascii="微軟正黑體" w:eastAsia="微軟正黑體" w:hAnsi="微軟正黑體" w:cs="微軟正黑體"/>
          <w:color w:val="222222"/>
          <w:kern w:val="0"/>
        </w:rPr>
        <w:t>zu Chang</w:t>
      </w:r>
      <w:r w:rsidR="008B4539">
        <w:rPr>
          <w:rFonts w:ascii="微軟正黑體" w:eastAsia="微軟正黑體" w:hAnsi="微軟正黑體" w:cs="微軟正黑體"/>
          <w:color w:val="222222"/>
          <w:kern w:val="0"/>
        </w:rPr>
        <w:t xml:space="preserve"> </w:t>
      </w:r>
      <w:r w:rsidR="00E170FA">
        <w:rPr>
          <w:rFonts w:ascii="微軟正黑體" w:eastAsia="微軟正黑體" w:hAnsi="微軟正黑體" w:cs="微軟正黑體"/>
          <w:color w:val="222222"/>
          <w:kern w:val="0"/>
        </w:rPr>
        <w:t xml:space="preserve">- </w:t>
      </w:r>
      <w:r w:rsidR="008B4539">
        <w:rPr>
          <w:rFonts w:ascii="微軟正黑體" w:eastAsia="微軟正黑體" w:hAnsi="微軟正黑體" w:cs="微軟正黑體"/>
          <w:color w:val="222222"/>
          <w:kern w:val="0"/>
        </w:rPr>
        <w:t xml:space="preserve">National </w:t>
      </w:r>
      <w:proofErr w:type="spellStart"/>
      <w:r w:rsidR="008B4539">
        <w:rPr>
          <w:rFonts w:ascii="微軟正黑體" w:eastAsia="微軟正黑體" w:hAnsi="微軟正黑體" w:cs="微軟正黑體"/>
          <w:color w:val="222222"/>
          <w:kern w:val="0"/>
        </w:rPr>
        <w:t>Chengchi</w:t>
      </w:r>
      <w:proofErr w:type="spellEnd"/>
      <w:r w:rsidR="008B4539">
        <w:rPr>
          <w:rFonts w:ascii="微軟正黑體" w:eastAsia="微軟正黑體" w:hAnsi="微軟正黑體" w:cs="微軟正黑體"/>
          <w:color w:val="222222"/>
          <w:kern w:val="0"/>
        </w:rPr>
        <w:t xml:space="preserve"> University</w:t>
      </w:r>
      <w:r w:rsidR="00151384">
        <w:rPr>
          <w:rFonts w:ascii="微軟正黑體" w:eastAsia="微軟正黑體" w:hAnsi="微軟正黑體" w:cs="微軟正黑體"/>
          <w:color w:val="222222"/>
          <w:kern w:val="0"/>
        </w:rPr>
        <w:t xml:space="preserve">       </w:t>
      </w:r>
    </w:p>
    <w:p w14:paraId="79CAFDAC" w14:textId="4C411B59" w:rsidR="00F25E23" w:rsidRPr="001C31B0" w:rsidRDefault="00F76368" w:rsidP="00BC262E">
      <w:pPr>
        <w:shd w:val="clear" w:color="auto" w:fill="FFFFFF"/>
        <w:ind w:leftChars="195" w:left="468" w:firstLineChars="100" w:firstLine="240"/>
        <w:rPr>
          <w:rFonts w:ascii="微軟正黑體" w:eastAsia="微軟正黑體" w:hAnsi="微軟正黑體" w:cs="微軟正黑體"/>
          <w:b/>
          <w:color w:val="222222"/>
          <w:kern w:val="0"/>
        </w:rPr>
      </w:pPr>
      <w:r w:rsidRPr="001C31B0">
        <w:rPr>
          <w:rFonts w:ascii="微軟正黑體" w:eastAsia="微軟正黑體" w:hAnsi="微軟正黑體" w:cs="微軟正黑體"/>
          <w:b/>
          <w:color w:val="222222"/>
          <w:kern w:val="0"/>
        </w:rPr>
        <w:t>P</w:t>
      </w:r>
      <w:r w:rsidR="00670018" w:rsidRPr="001C31B0">
        <w:rPr>
          <w:rFonts w:ascii="微軟正黑體" w:eastAsia="微軟正黑體" w:hAnsi="微軟正黑體" w:cs="微軟正黑體"/>
          <w:b/>
          <w:color w:val="222222"/>
          <w:kern w:val="0"/>
        </w:rPr>
        <w:t xml:space="preserve">anelists: </w:t>
      </w:r>
    </w:p>
    <w:p w14:paraId="59F18EA5" w14:textId="268880C0" w:rsidR="00263A02" w:rsidRPr="00A04779" w:rsidRDefault="00BC262E" w:rsidP="00181458">
      <w:pPr>
        <w:shd w:val="clear" w:color="auto" w:fill="FFFFFF"/>
        <w:ind w:leftChars="100" w:left="960" w:hanging="720"/>
        <w:rPr>
          <w:rFonts w:ascii="微軟正黑體" w:eastAsia="微軟正黑體" w:hAnsi="微軟正黑體" w:cs="微軟正黑體"/>
          <w:color w:val="222222"/>
          <w:kern w:val="0"/>
        </w:rPr>
      </w:pPr>
      <w:r>
        <w:rPr>
          <w:rFonts w:ascii="微軟正黑體" w:eastAsia="微軟正黑體" w:hAnsi="微軟正黑體" w:cs="微軟正黑體" w:hint="eastAsia"/>
          <w:color w:val="222222"/>
          <w:kern w:val="0"/>
        </w:rPr>
        <w:t xml:space="preserve">  </w:t>
      </w:r>
      <w:r>
        <w:rPr>
          <w:rFonts w:ascii="微軟正黑體" w:eastAsia="微軟正黑體" w:hAnsi="微軟正黑體" w:cs="微軟正黑體"/>
          <w:color w:val="222222"/>
          <w:kern w:val="0"/>
        </w:rPr>
        <w:t xml:space="preserve">  </w:t>
      </w:r>
      <w:r w:rsidR="00737DDC">
        <w:rPr>
          <w:rFonts w:ascii="微軟正黑體" w:eastAsia="微軟正黑體" w:hAnsi="微軟正黑體" w:cs="微軟正黑體"/>
          <w:color w:val="222222"/>
          <w:kern w:val="0"/>
        </w:rPr>
        <w:t>Brett James</w:t>
      </w:r>
      <w:r w:rsidR="00A04779">
        <w:rPr>
          <w:rFonts w:ascii="微軟正黑體" w:eastAsia="微軟正黑體" w:hAnsi="微軟正黑體" w:cs="微軟正黑體"/>
          <w:color w:val="222222"/>
          <w:kern w:val="0"/>
        </w:rPr>
        <w:t xml:space="preserve"> - </w:t>
      </w:r>
      <w:r w:rsidR="000B128C">
        <w:rPr>
          <w:rFonts w:ascii="微軟正黑體" w:eastAsia="微軟正黑體" w:hAnsi="微軟正黑體" w:cs="微軟正黑體"/>
          <w:color w:val="222222"/>
          <w:kern w:val="0"/>
        </w:rPr>
        <w:t>I</w:t>
      </w:r>
      <w:r w:rsidR="009B7CCD">
        <w:rPr>
          <w:rFonts w:ascii="微軟正黑體" w:eastAsia="微軟正黑體" w:hAnsi="微軟正黑體" w:cs="微軟正黑體"/>
          <w:color w:val="222222"/>
          <w:kern w:val="0"/>
        </w:rPr>
        <w:t>nternatio</w:t>
      </w:r>
      <w:r w:rsidR="00F25E23">
        <w:rPr>
          <w:rFonts w:ascii="微軟正黑體" w:eastAsia="微軟正黑體" w:hAnsi="微軟正黑體" w:cs="微軟正黑體"/>
          <w:color w:val="222222"/>
          <w:kern w:val="0"/>
        </w:rPr>
        <w:t xml:space="preserve">nal </w:t>
      </w:r>
      <w:r w:rsidR="000B128C">
        <w:rPr>
          <w:rFonts w:ascii="微軟正黑體" w:eastAsia="微軟正黑體" w:hAnsi="微軟正黑體" w:cs="微軟正黑體"/>
          <w:color w:val="222222"/>
          <w:kern w:val="0"/>
        </w:rPr>
        <w:t>A</w:t>
      </w:r>
      <w:r w:rsidR="009B7CCD">
        <w:rPr>
          <w:rFonts w:ascii="微軟正黑體" w:eastAsia="微軟正黑體" w:hAnsi="微軟正黑體" w:cs="微軟正黑體"/>
          <w:color w:val="222222"/>
          <w:kern w:val="0"/>
        </w:rPr>
        <w:t xml:space="preserve">uditing &amp; </w:t>
      </w:r>
      <w:r w:rsidR="00670018">
        <w:rPr>
          <w:rFonts w:ascii="微軟正黑體" w:eastAsia="微軟正黑體" w:hAnsi="微軟正黑體" w:cs="微軟正黑體"/>
          <w:color w:val="222222"/>
          <w:kern w:val="0"/>
        </w:rPr>
        <w:t>A</w:t>
      </w:r>
      <w:r w:rsidR="009B7CCD">
        <w:rPr>
          <w:rFonts w:ascii="微軟正黑體" w:eastAsia="微軟正黑體" w:hAnsi="微軟正黑體" w:cs="微軟正黑體"/>
          <w:color w:val="222222"/>
          <w:kern w:val="0"/>
        </w:rPr>
        <w:t xml:space="preserve">ssurance </w:t>
      </w:r>
      <w:r w:rsidR="00F65FB8">
        <w:rPr>
          <w:rFonts w:ascii="微軟正黑體" w:eastAsia="微軟正黑體" w:hAnsi="微軟正黑體" w:cs="微軟正黑體"/>
          <w:color w:val="222222"/>
          <w:kern w:val="0"/>
        </w:rPr>
        <w:t xml:space="preserve">Standards </w:t>
      </w:r>
      <w:commentRangeStart w:id="10"/>
      <w:r w:rsidR="00F65FB8">
        <w:rPr>
          <w:rFonts w:ascii="微軟正黑體" w:eastAsia="微軟正黑體" w:hAnsi="微軟正黑體" w:cs="微軟正黑體"/>
          <w:color w:val="222222"/>
          <w:kern w:val="0"/>
        </w:rPr>
        <w:t>Board</w:t>
      </w:r>
      <w:commentRangeEnd w:id="10"/>
      <w:r w:rsidR="002176E9">
        <w:rPr>
          <w:rStyle w:val="a4"/>
        </w:rPr>
        <w:commentReference w:id="10"/>
      </w:r>
      <w:r>
        <w:rPr>
          <w:rFonts w:ascii="微軟正黑體" w:eastAsia="微軟正黑體" w:hAnsi="微軟正黑體" w:cs="微軟正黑體"/>
          <w:color w:val="222222"/>
          <w:kern w:val="0"/>
        </w:rPr>
        <w:t xml:space="preserve"> (IAASB)</w:t>
      </w:r>
      <w:r w:rsidR="004F5D94" w:rsidRPr="004F5D94">
        <w:rPr>
          <w:rFonts w:ascii="微軟正黑體" w:eastAsia="微軟正黑體" w:hAnsi="微軟正黑體" w:cs="微軟正黑體"/>
          <w:color w:val="222222"/>
          <w:kern w:val="0"/>
        </w:rPr>
        <w:t xml:space="preserve"> </w:t>
      </w:r>
      <w:r w:rsidR="00A04779">
        <w:rPr>
          <w:rFonts w:ascii="微軟正黑體" w:eastAsia="微軟正黑體" w:hAnsi="微軟正黑體" w:cs="微軟正黑體"/>
          <w:color w:val="222222"/>
          <w:kern w:val="0"/>
        </w:rPr>
        <w:t>–</w:t>
      </w:r>
      <w:r w:rsidR="004F5D94">
        <w:rPr>
          <w:rFonts w:ascii="微軟正黑體" w:eastAsia="微軟正黑體" w:hAnsi="微軟正黑體" w:cs="微軟正黑體"/>
          <w:color w:val="222222"/>
          <w:kern w:val="0"/>
        </w:rPr>
        <w:t xml:space="preserve"> </w:t>
      </w:r>
      <w:r w:rsidR="00A04779">
        <w:rPr>
          <w:rFonts w:ascii="微軟正黑體" w:eastAsia="微軟正黑體" w:hAnsi="微軟正黑體" w:cs="微軟正黑體"/>
          <w:color w:val="222222"/>
          <w:kern w:val="0"/>
        </w:rPr>
        <w:t>To be Confirmed</w:t>
      </w:r>
      <w:bookmarkStart w:id="11" w:name="_GoBack"/>
      <w:bookmarkEnd w:id="11"/>
    </w:p>
    <w:p w14:paraId="76F1810F" w14:textId="44317EA2" w:rsidR="00263A02" w:rsidRPr="002176E9" w:rsidRDefault="00BC262E" w:rsidP="00BC262E">
      <w:pPr>
        <w:pStyle w:val="2"/>
        <w:spacing w:before="0" w:beforeAutospacing="0" w:after="0" w:afterAutospacing="0"/>
        <w:ind w:left="1920" w:hangingChars="800" w:hanging="1920"/>
        <w:rPr>
          <w:rFonts w:ascii="Microsoft YaHei UI" w:eastAsia="Microsoft YaHei UI" w:hAnsi="Microsoft YaHei UI"/>
          <w:b w:val="0"/>
          <w:sz w:val="24"/>
          <w:szCs w:val="24"/>
        </w:rPr>
      </w:pPr>
      <w:r>
        <w:rPr>
          <w:rFonts w:asciiTheme="minorEastAsia" w:eastAsiaTheme="minorEastAsia" w:hAnsiTheme="minorEastAsia" w:cs="微軟正黑體" w:hint="eastAsia"/>
          <w:b w:val="0"/>
          <w:color w:val="222222"/>
          <w:sz w:val="24"/>
          <w:szCs w:val="24"/>
          <w:lang w:eastAsia="zh-TW"/>
        </w:rPr>
        <w:t xml:space="preserve">    </w:t>
      </w:r>
      <w:r>
        <w:rPr>
          <w:rFonts w:asciiTheme="minorEastAsia" w:eastAsiaTheme="minorEastAsia" w:hAnsiTheme="minorEastAsia" w:cs="微軟正黑體"/>
          <w:b w:val="0"/>
          <w:color w:val="222222"/>
          <w:sz w:val="24"/>
          <w:szCs w:val="24"/>
          <w:lang w:eastAsia="zh-TW"/>
        </w:rPr>
        <w:t xml:space="preserve">  </w:t>
      </w:r>
      <w:r w:rsidR="00263A02" w:rsidRPr="008B4539">
        <w:rPr>
          <w:rFonts w:ascii="Microsoft YaHei UI" w:eastAsia="Microsoft YaHei UI" w:hAnsi="Microsoft YaHei UI" w:cs="微軟正黑體"/>
          <w:b w:val="0"/>
          <w:color w:val="222222"/>
          <w:sz w:val="24"/>
          <w:szCs w:val="24"/>
        </w:rPr>
        <w:t xml:space="preserve">Gabriella </w:t>
      </w:r>
      <w:proofErr w:type="spellStart"/>
      <w:r w:rsidR="00263A02" w:rsidRPr="008B4539">
        <w:rPr>
          <w:rFonts w:ascii="Microsoft YaHei UI" w:eastAsia="Microsoft YaHei UI" w:hAnsi="Microsoft YaHei UI" w:cs="微軟正黑體"/>
          <w:b w:val="0"/>
          <w:color w:val="222222"/>
          <w:sz w:val="24"/>
          <w:szCs w:val="24"/>
        </w:rPr>
        <w:t>Kusz</w:t>
      </w:r>
      <w:proofErr w:type="spellEnd"/>
      <w:r>
        <w:rPr>
          <w:rFonts w:asciiTheme="minorEastAsia" w:eastAsiaTheme="minorEastAsia" w:hAnsiTheme="minorEastAsia" w:hint="eastAsia"/>
          <w:b w:val="0"/>
          <w:sz w:val="24"/>
          <w:szCs w:val="24"/>
          <w:lang w:eastAsia="zh-TW"/>
        </w:rPr>
        <w:t xml:space="preserve"> -</w:t>
      </w:r>
      <w:r w:rsidR="00263A02" w:rsidRPr="002176E9">
        <w:rPr>
          <w:rFonts w:ascii="Microsoft YaHei UI" w:eastAsia="Microsoft YaHei UI" w:hAnsi="Microsoft YaHei UI"/>
          <w:b w:val="0"/>
          <w:sz w:val="24"/>
          <w:szCs w:val="24"/>
        </w:rPr>
        <w:t xml:space="preserve"> St</w:t>
      </w:r>
      <w:r>
        <w:rPr>
          <w:rFonts w:ascii="Microsoft YaHei UI" w:eastAsia="Microsoft YaHei UI" w:hAnsi="Microsoft YaHei UI"/>
          <w:b w:val="0"/>
          <w:sz w:val="24"/>
          <w:szCs w:val="24"/>
        </w:rPr>
        <w:t xml:space="preserve">rategic Initiatives IFAC </w:t>
      </w:r>
      <w:r>
        <w:rPr>
          <w:rFonts w:asciiTheme="minorEastAsia" w:eastAsiaTheme="minorEastAsia" w:hAnsiTheme="minorEastAsia" w:hint="eastAsia"/>
          <w:b w:val="0"/>
          <w:sz w:val="24"/>
          <w:szCs w:val="24"/>
          <w:lang w:eastAsia="zh-TW"/>
        </w:rPr>
        <w:t>&amp;</w:t>
      </w:r>
      <w:r>
        <w:rPr>
          <w:rFonts w:ascii="Microsoft YaHei UI" w:eastAsiaTheme="minorEastAsia" w:hAnsi="Microsoft YaHei UI"/>
          <w:b w:val="0"/>
          <w:sz w:val="24"/>
          <w:szCs w:val="24"/>
          <w:lang w:eastAsia="zh-TW"/>
        </w:rPr>
        <w:t xml:space="preserve"> </w:t>
      </w:r>
      <w:commentRangeStart w:id="12"/>
      <w:r w:rsidR="00263A02" w:rsidRPr="002176E9">
        <w:rPr>
          <w:rFonts w:ascii="Microsoft YaHei UI" w:eastAsia="Microsoft YaHei UI" w:hAnsi="Microsoft YaHei UI"/>
          <w:b w:val="0"/>
          <w:sz w:val="24"/>
          <w:szCs w:val="24"/>
        </w:rPr>
        <w:t>Global</w:t>
      </w:r>
      <w:commentRangeEnd w:id="12"/>
      <w:r w:rsidR="002176E9">
        <w:rPr>
          <w:rStyle w:val="a4"/>
          <w:rFonts w:asciiTheme="minorHAnsi" w:eastAsiaTheme="minorEastAsia" w:hAnsiTheme="minorHAnsi" w:cstheme="minorBidi"/>
          <w:b w:val="0"/>
          <w:bCs w:val="0"/>
          <w:kern w:val="2"/>
          <w:lang w:eastAsia="zh-TW"/>
        </w:rPr>
        <w:commentReference w:id="12"/>
      </w:r>
      <w:r w:rsidR="00263A02" w:rsidRPr="002176E9">
        <w:rPr>
          <w:rFonts w:ascii="Microsoft YaHei UI" w:eastAsia="Microsoft YaHei UI" w:hAnsi="Microsoft YaHei UI"/>
          <w:b w:val="0"/>
          <w:sz w:val="24"/>
          <w:szCs w:val="24"/>
        </w:rPr>
        <w:t xml:space="preserve"> Digital Asset and Cryptocurrency Association</w:t>
      </w:r>
    </w:p>
    <w:p w14:paraId="09CA771F" w14:textId="34E2B3A6" w:rsidR="00F25E23" w:rsidRDefault="00AA4E51" w:rsidP="00AA4E51">
      <w:pPr>
        <w:shd w:val="clear" w:color="auto" w:fill="FFFFFF"/>
        <w:ind w:leftChars="300" w:left="2640" w:hangingChars="800" w:hanging="1920"/>
        <w:rPr>
          <w:rFonts w:ascii="微軟正黑體" w:eastAsia="微軟正黑體" w:hAnsi="微軟正黑體" w:cs="微軟正黑體"/>
          <w:color w:val="222222"/>
          <w:kern w:val="0"/>
        </w:rPr>
      </w:pPr>
      <w:r w:rsidRPr="008B4539">
        <w:rPr>
          <w:rFonts w:ascii="微軟正黑體" w:eastAsia="微軟正黑體" w:hAnsi="微軟正黑體" w:cs="微軟正黑體"/>
          <w:color w:val="222222"/>
          <w:kern w:val="0"/>
        </w:rPr>
        <w:t>Brian Friedrich</w:t>
      </w:r>
      <w:r>
        <w:rPr>
          <w:rFonts w:ascii="微軟正黑體" w:eastAsia="微軟正黑體" w:hAnsi="微軟正黑體" w:cs="微軟正黑體"/>
          <w:color w:val="222222"/>
          <w:kern w:val="0"/>
        </w:rPr>
        <w:t xml:space="preserve"> – </w:t>
      </w:r>
      <w:r w:rsidR="002D2C74">
        <w:rPr>
          <w:rFonts w:ascii="微軟正黑體" w:eastAsia="微軟正黑體" w:hAnsi="微軟正黑體" w:cs="微軟正黑體"/>
          <w:color w:val="222222"/>
          <w:kern w:val="0"/>
        </w:rPr>
        <w:t xml:space="preserve">Technology Working Group </w:t>
      </w:r>
      <w:r>
        <w:rPr>
          <w:rFonts w:ascii="微軟正黑體" w:eastAsia="微軟正黑體" w:hAnsi="微軟正黑體" w:cs="微軟正黑體"/>
          <w:color w:val="222222"/>
          <w:kern w:val="0"/>
        </w:rPr>
        <w:t xml:space="preserve">of </w:t>
      </w:r>
      <w:r w:rsidR="002673D6">
        <w:rPr>
          <w:rFonts w:ascii="微軟正黑體" w:eastAsia="微軟正黑體" w:hAnsi="微軟正黑體" w:cs="微軟正黑體"/>
          <w:color w:val="222222"/>
          <w:kern w:val="0"/>
        </w:rPr>
        <w:t>I</w:t>
      </w:r>
      <w:r w:rsidR="00F65FB8">
        <w:rPr>
          <w:rFonts w:ascii="微軟正黑體" w:eastAsia="微軟正黑體" w:hAnsi="微軟正黑體" w:cs="微軟正黑體"/>
          <w:color w:val="222222"/>
          <w:kern w:val="0"/>
        </w:rPr>
        <w:t xml:space="preserve">nternational </w:t>
      </w:r>
      <w:r w:rsidR="002673D6">
        <w:rPr>
          <w:rFonts w:ascii="微軟正黑體" w:eastAsia="微軟正黑體" w:hAnsi="微軟正黑體" w:cs="微軟正黑體"/>
          <w:color w:val="222222"/>
          <w:kern w:val="0"/>
        </w:rPr>
        <w:t>E</w:t>
      </w:r>
      <w:r w:rsidR="00F65FB8">
        <w:rPr>
          <w:rFonts w:ascii="微軟正黑體" w:eastAsia="微軟正黑體" w:hAnsi="微軟正黑體" w:cs="微軟正黑體"/>
          <w:color w:val="222222"/>
          <w:kern w:val="0"/>
        </w:rPr>
        <w:t xml:space="preserve">thics </w:t>
      </w:r>
      <w:r w:rsidR="000B128C">
        <w:rPr>
          <w:rFonts w:ascii="微軟正黑體" w:eastAsia="微軟正黑體" w:hAnsi="微軟正黑體" w:cs="微軟正黑體"/>
          <w:color w:val="222222"/>
          <w:kern w:val="0"/>
        </w:rPr>
        <w:t>S</w:t>
      </w:r>
      <w:r w:rsidR="00F65FB8">
        <w:rPr>
          <w:rFonts w:ascii="微軟正黑體" w:eastAsia="微軟正黑體" w:hAnsi="微軟正黑體" w:cs="微軟正黑體"/>
          <w:color w:val="222222"/>
          <w:kern w:val="0"/>
        </w:rPr>
        <w:t xml:space="preserve">tandards </w:t>
      </w:r>
      <w:r w:rsidR="000B128C">
        <w:rPr>
          <w:rFonts w:ascii="微軟正黑體" w:eastAsia="微軟正黑體" w:hAnsi="微軟正黑體" w:cs="微軟正黑體"/>
          <w:color w:val="222222"/>
          <w:kern w:val="0"/>
        </w:rPr>
        <w:t>B</w:t>
      </w:r>
      <w:r w:rsidR="00F65FB8">
        <w:rPr>
          <w:rFonts w:ascii="微軟正黑體" w:eastAsia="微軟正黑體" w:hAnsi="微軟正黑體" w:cs="微軟正黑體"/>
          <w:color w:val="222222"/>
          <w:kern w:val="0"/>
        </w:rPr>
        <w:t xml:space="preserve">oard for </w:t>
      </w:r>
      <w:r w:rsidR="002673D6">
        <w:rPr>
          <w:rFonts w:ascii="微軟正黑體" w:eastAsia="微軟正黑體" w:hAnsi="微軟正黑體" w:cs="微軟正黑體"/>
          <w:color w:val="222222"/>
          <w:kern w:val="0"/>
        </w:rPr>
        <w:t>A</w:t>
      </w:r>
      <w:r w:rsidR="00F65FB8">
        <w:rPr>
          <w:rFonts w:ascii="微軟正黑體" w:eastAsia="微軟正黑體" w:hAnsi="微軟正黑體" w:cs="微軟正黑體"/>
          <w:color w:val="222222"/>
          <w:kern w:val="0"/>
        </w:rPr>
        <w:t>ccountants</w:t>
      </w:r>
      <w:r w:rsidR="00BC262E">
        <w:rPr>
          <w:rFonts w:ascii="微軟正黑體" w:eastAsia="微軟正黑體" w:hAnsi="微軟正黑體" w:cs="微軟正黑體"/>
          <w:color w:val="222222"/>
          <w:kern w:val="0"/>
        </w:rPr>
        <w:t xml:space="preserve"> (IESBA)</w:t>
      </w:r>
      <w:r>
        <w:rPr>
          <w:rFonts w:ascii="微軟正黑體" w:eastAsia="微軟正黑體" w:hAnsi="微軟正黑體" w:cs="微軟正黑體"/>
          <w:color w:val="222222"/>
          <w:kern w:val="0"/>
        </w:rPr>
        <w:t xml:space="preserve"> </w:t>
      </w:r>
    </w:p>
    <w:p w14:paraId="5805B1A3" w14:textId="77777777" w:rsidR="002D2C74" w:rsidRDefault="002D2C74" w:rsidP="00BC262E">
      <w:pPr>
        <w:shd w:val="clear" w:color="auto" w:fill="FFFFFF"/>
        <w:spacing w:line="0" w:lineRule="atLeast"/>
        <w:ind w:leftChars="177" w:left="425" w:firstLineChars="100" w:firstLine="240"/>
        <w:rPr>
          <w:rFonts w:ascii="微軟正黑體" w:eastAsia="微軟正黑體" w:hAnsi="微軟正黑體" w:cs="微軟正黑體"/>
          <w:b/>
          <w:color w:val="222222"/>
          <w:kern w:val="0"/>
        </w:rPr>
      </w:pPr>
    </w:p>
    <w:p w14:paraId="77E0C1F0" w14:textId="2EA055BB" w:rsidR="00BC262E" w:rsidRPr="00AA4E51" w:rsidRDefault="002D2C74" w:rsidP="00BC262E">
      <w:pPr>
        <w:shd w:val="clear" w:color="auto" w:fill="FFFFFF"/>
        <w:spacing w:line="0" w:lineRule="atLeast"/>
        <w:ind w:leftChars="177" w:left="425" w:firstLineChars="100" w:firstLine="240"/>
        <w:rPr>
          <w:rFonts w:ascii="微軟正黑體" w:eastAsia="微軟正黑體" w:hAnsi="微軟正黑體" w:cs="微軟正黑體"/>
          <w:color w:val="222222"/>
          <w:kern w:val="0"/>
        </w:rPr>
      </w:pPr>
      <w:r>
        <w:rPr>
          <w:rFonts w:ascii="微軟正黑體" w:eastAsia="微軟正黑體" w:hAnsi="微軟正黑體" w:cs="微軟正黑體"/>
          <w:b/>
          <w:color w:val="222222"/>
          <w:kern w:val="0"/>
        </w:rPr>
        <w:t xml:space="preserve">Responding </w:t>
      </w:r>
      <w:r w:rsidR="009E07C7" w:rsidRPr="00AA4E51">
        <w:rPr>
          <w:rFonts w:ascii="微軟正黑體" w:eastAsia="微軟正黑體" w:hAnsi="微軟正黑體" w:cs="微軟正黑體"/>
          <w:b/>
          <w:color w:val="222222"/>
          <w:kern w:val="0"/>
        </w:rPr>
        <w:t>Discussant</w:t>
      </w:r>
      <w:r w:rsidR="00BC262E" w:rsidRPr="00AA4E51">
        <w:rPr>
          <w:rFonts w:ascii="微軟正黑體" w:eastAsia="微軟正黑體" w:hAnsi="微軟正黑體" w:cs="微軟正黑體"/>
          <w:b/>
          <w:color w:val="222222"/>
          <w:kern w:val="0"/>
        </w:rPr>
        <w:t>s:</w:t>
      </w:r>
      <w:r w:rsidR="004856DC" w:rsidRPr="00AA4E51">
        <w:rPr>
          <w:rFonts w:ascii="微軟正黑體" w:eastAsia="微軟正黑體" w:hAnsi="微軟正黑體" w:cs="微軟正黑體"/>
          <w:color w:val="222222"/>
          <w:kern w:val="0"/>
        </w:rPr>
        <w:t xml:space="preserve"> </w:t>
      </w:r>
    </w:p>
    <w:p w14:paraId="3B2AD1A8" w14:textId="0DA7EF10" w:rsidR="00466897" w:rsidRPr="00EC50C4" w:rsidRDefault="00466897" w:rsidP="00BC262E">
      <w:pPr>
        <w:shd w:val="clear" w:color="auto" w:fill="FFFFFF"/>
        <w:ind w:leftChars="300" w:left="960" w:hangingChars="100" w:hanging="240"/>
        <w:rPr>
          <w:rFonts w:ascii="微軟正黑體" w:eastAsia="微軟正黑體" w:hAnsi="微軟正黑體" w:cs="微軟正黑體"/>
          <w:color w:val="222222"/>
          <w:kern w:val="0"/>
        </w:rPr>
      </w:pPr>
      <w:r w:rsidRPr="002D2C74">
        <w:rPr>
          <w:rFonts w:ascii="微軟正黑體" w:eastAsia="微軟正黑體" w:hAnsi="微軟正黑體" w:cs="微軟正黑體" w:hint="eastAsia"/>
          <w:color w:val="222222"/>
          <w:kern w:val="0"/>
        </w:rPr>
        <w:t>IAAER</w:t>
      </w:r>
      <w:r w:rsidR="00263A02" w:rsidRPr="002D2C74">
        <w:rPr>
          <w:rFonts w:ascii="微軟正黑體" w:eastAsia="微軟正黑體" w:hAnsi="微軟正黑體" w:cs="微軟正黑體"/>
          <w:color w:val="222222"/>
          <w:kern w:val="0"/>
        </w:rPr>
        <w:t xml:space="preserve"> Advisory Panel to </w:t>
      </w:r>
      <w:commentRangeStart w:id="13"/>
      <w:r w:rsidR="00263A02" w:rsidRPr="002D2C74">
        <w:rPr>
          <w:rFonts w:ascii="微軟正黑體" w:eastAsia="微軟正黑體" w:hAnsi="微軟正黑體" w:cs="微軟正黑體"/>
          <w:color w:val="222222"/>
          <w:kern w:val="0"/>
        </w:rPr>
        <w:t>IFAC</w:t>
      </w:r>
      <w:commentRangeEnd w:id="13"/>
      <w:r w:rsidR="001F63DB" w:rsidRPr="002D2C74">
        <w:rPr>
          <w:rStyle w:val="a4"/>
        </w:rPr>
        <w:commentReference w:id="13"/>
      </w:r>
      <w:r w:rsidR="002D2C74" w:rsidRPr="002D2C74">
        <w:rPr>
          <w:rFonts w:ascii="微軟正黑體" w:eastAsia="微軟正黑體" w:hAnsi="微軟正黑體" w:cs="微軟正黑體"/>
          <w:color w:val="222222"/>
          <w:kern w:val="0"/>
        </w:rPr>
        <w:t xml:space="preserve"> - TBA</w:t>
      </w:r>
    </w:p>
    <w:p w14:paraId="0E2E6A3F" w14:textId="3A6C84E6" w:rsidR="009B7CCD" w:rsidRPr="00EC50C4" w:rsidRDefault="00E170FA" w:rsidP="00BC262E">
      <w:pPr>
        <w:shd w:val="clear" w:color="auto" w:fill="FFFFFF"/>
        <w:ind w:leftChars="300" w:left="960" w:hangingChars="100" w:hanging="240"/>
        <w:rPr>
          <w:rFonts w:ascii="微軟正黑體" w:eastAsia="微軟正黑體" w:hAnsi="微軟正黑體" w:cs="微軟正黑體"/>
          <w:color w:val="222222"/>
          <w:kern w:val="0"/>
        </w:rPr>
      </w:pPr>
      <w:r w:rsidRPr="00EC50C4">
        <w:rPr>
          <w:rFonts w:ascii="微軟正黑體" w:eastAsia="微軟正黑體" w:hAnsi="微軟正黑體" w:cs="微軟正黑體"/>
          <w:color w:val="222222"/>
          <w:kern w:val="0"/>
        </w:rPr>
        <w:t>J</w:t>
      </w:r>
      <w:r w:rsidR="009B7CCD" w:rsidRPr="00EC50C4">
        <w:rPr>
          <w:rFonts w:ascii="微軟正黑體" w:eastAsia="微軟正黑體" w:hAnsi="微軟正黑體" w:cs="微軟正黑體"/>
          <w:color w:val="222222"/>
          <w:kern w:val="0"/>
        </w:rPr>
        <w:t xml:space="preserve">apan </w:t>
      </w:r>
      <w:r w:rsidRPr="00EC50C4">
        <w:rPr>
          <w:rFonts w:ascii="微軟正黑體" w:eastAsia="微軟正黑體" w:hAnsi="微軟正黑體" w:cs="微軟正黑體"/>
          <w:color w:val="222222"/>
          <w:kern w:val="0"/>
        </w:rPr>
        <w:t>A</w:t>
      </w:r>
      <w:r w:rsidR="009B7CCD" w:rsidRPr="00EC50C4">
        <w:rPr>
          <w:rFonts w:ascii="微軟正黑體" w:eastAsia="微軟正黑體" w:hAnsi="微軟正黑體" w:cs="微軟正黑體"/>
          <w:color w:val="222222"/>
          <w:kern w:val="0"/>
        </w:rPr>
        <w:t xml:space="preserve">ccounting </w:t>
      </w:r>
      <w:r w:rsidRPr="00EC50C4">
        <w:rPr>
          <w:rFonts w:ascii="微軟正黑體" w:eastAsia="微軟正黑體" w:hAnsi="微軟正黑體" w:cs="微軟正黑體"/>
          <w:color w:val="222222"/>
          <w:kern w:val="0"/>
        </w:rPr>
        <w:t>A</w:t>
      </w:r>
      <w:r w:rsidR="00BC262E" w:rsidRPr="00EC50C4">
        <w:rPr>
          <w:rFonts w:ascii="微軟正黑體" w:eastAsia="微軟正黑體" w:hAnsi="微軟正黑體" w:cs="微軟正黑體"/>
          <w:color w:val="222222"/>
          <w:kern w:val="0"/>
        </w:rPr>
        <w:t xml:space="preserve">ssociation </w:t>
      </w:r>
      <w:r w:rsidR="002D2C74">
        <w:rPr>
          <w:rFonts w:ascii="微軟正黑體" w:eastAsia="微軟正黑體" w:hAnsi="微軟正黑體" w:cs="微軟正黑體"/>
          <w:color w:val="222222"/>
          <w:kern w:val="0"/>
        </w:rPr>
        <w:t xml:space="preserve">- </w:t>
      </w:r>
      <w:r w:rsidR="002D2C74" w:rsidRPr="00EC50C4">
        <w:rPr>
          <w:rFonts w:ascii="微軟正黑體" w:eastAsia="微軟正黑體" w:hAnsi="微軟正黑體" w:cs="微軟正黑體"/>
          <w:color w:val="222222"/>
          <w:kern w:val="0"/>
        </w:rPr>
        <w:t>TBA</w:t>
      </w:r>
    </w:p>
    <w:p w14:paraId="1F3D9883" w14:textId="1B0820B8" w:rsidR="00BC262E" w:rsidRDefault="00A23C4F" w:rsidP="004856DC">
      <w:pPr>
        <w:shd w:val="clear" w:color="auto" w:fill="FFFFFF"/>
        <w:ind w:leftChars="107" w:left="257" w:firstLineChars="200" w:firstLine="480"/>
        <w:rPr>
          <w:rFonts w:ascii="微軟正黑體" w:eastAsia="微軟正黑體" w:hAnsi="微軟正黑體" w:cs="微軟正黑體"/>
          <w:color w:val="222222"/>
          <w:kern w:val="0"/>
        </w:rPr>
      </w:pPr>
      <w:r w:rsidRPr="00EC50C4">
        <w:rPr>
          <w:rFonts w:ascii="微軟正黑體" w:eastAsia="微軟正黑體" w:hAnsi="微軟正黑體" w:cs="微軟正黑體"/>
          <w:color w:val="222222"/>
          <w:kern w:val="0"/>
        </w:rPr>
        <w:t>K</w:t>
      </w:r>
      <w:r w:rsidR="009B7CCD" w:rsidRPr="00EC50C4">
        <w:rPr>
          <w:rFonts w:ascii="微軟正黑體" w:eastAsia="微軟正黑體" w:hAnsi="微軟正黑體" w:cs="微軟正黑體"/>
          <w:color w:val="222222"/>
          <w:kern w:val="0"/>
        </w:rPr>
        <w:t xml:space="preserve">orean </w:t>
      </w:r>
      <w:r w:rsidRPr="00EC50C4">
        <w:rPr>
          <w:rFonts w:ascii="微軟正黑體" w:eastAsia="微軟正黑體" w:hAnsi="微軟正黑體" w:cs="微軟正黑體"/>
          <w:color w:val="222222"/>
          <w:kern w:val="0"/>
        </w:rPr>
        <w:t>A</w:t>
      </w:r>
      <w:r w:rsidR="009B7CCD" w:rsidRPr="00EC50C4">
        <w:rPr>
          <w:rFonts w:ascii="微軟正黑體" w:eastAsia="微軟正黑體" w:hAnsi="微軟正黑體" w:cs="微軟正黑體"/>
          <w:color w:val="222222"/>
          <w:kern w:val="0"/>
        </w:rPr>
        <w:t xml:space="preserve">ccounting </w:t>
      </w:r>
      <w:r w:rsidRPr="00EC50C4">
        <w:rPr>
          <w:rFonts w:ascii="微軟正黑體" w:eastAsia="微軟正黑體" w:hAnsi="微軟正黑體" w:cs="微軟正黑體"/>
          <w:color w:val="222222"/>
          <w:kern w:val="0"/>
        </w:rPr>
        <w:t>A</w:t>
      </w:r>
      <w:r w:rsidR="00BC262E" w:rsidRPr="00EC50C4">
        <w:rPr>
          <w:rFonts w:ascii="微軟正黑體" w:eastAsia="微軟正黑體" w:hAnsi="微軟正黑體" w:cs="微軟正黑體"/>
          <w:color w:val="222222"/>
          <w:kern w:val="0"/>
        </w:rPr>
        <w:t>ssociation</w:t>
      </w:r>
      <w:r w:rsidR="002D2C74">
        <w:rPr>
          <w:rFonts w:ascii="微軟正黑體" w:eastAsia="微軟正黑體" w:hAnsi="微軟正黑體" w:cs="微軟正黑體"/>
          <w:color w:val="222222"/>
          <w:kern w:val="0"/>
        </w:rPr>
        <w:t xml:space="preserve"> -</w:t>
      </w:r>
      <w:r w:rsidR="002D2C74" w:rsidRPr="002D2C74">
        <w:rPr>
          <w:rFonts w:ascii="微軟正黑體" w:eastAsia="微軟正黑體" w:hAnsi="微軟正黑體" w:cs="微軟正黑體"/>
          <w:color w:val="222222"/>
          <w:kern w:val="0"/>
        </w:rPr>
        <w:t xml:space="preserve"> </w:t>
      </w:r>
      <w:r w:rsidR="002D2C74" w:rsidRPr="00EC50C4">
        <w:rPr>
          <w:rFonts w:ascii="微軟正黑體" w:eastAsia="微軟正黑體" w:hAnsi="微軟正黑體" w:cs="微軟正黑體"/>
          <w:color w:val="222222"/>
          <w:kern w:val="0"/>
        </w:rPr>
        <w:t>TBA</w:t>
      </w:r>
    </w:p>
    <w:p w14:paraId="4A5B1D77" w14:textId="77777777" w:rsidR="00BC262E" w:rsidRDefault="00BC262E" w:rsidP="00BC262E">
      <w:pPr>
        <w:shd w:val="clear" w:color="auto" w:fill="FFFFFF"/>
        <w:ind w:leftChars="200" w:left="960" w:hangingChars="200" w:hanging="480"/>
        <w:rPr>
          <w:rFonts w:ascii="微軟正黑體" w:eastAsia="微軟正黑體" w:hAnsi="微軟正黑體" w:cs="微軟正黑體"/>
          <w:color w:val="222222"/>
          <w:kern w:val="0"/>
        </w:rPr>
      </w:pPr>
    </w:p>
    <w:p w14:paraId="1E92E3C0" w14:textId="2513945B" w:rsidR="009B2AE2" w:rsidRPr="00BC262E" w:rsidRDefault="00BC262E" w:rsidP="00BC262E">
      <w:pPr>
        <w:shd w:val="clear" w:color="auto" w:fill="FFFFFF"/>
        <w:ind w:leftChars="30" w:left="372" w:hangingChars="125"/>
        <w:rPr>
          <w:rFonts w:ascii="微軟正黑體" w:eastAsia="微軟正黑體" w:hAnsi="微軟正黑體" w:cs="微軟正黑體"/>
          <w:color w:val="222222"/>
          <w:kern w:val="0"/>
        </w:rPr>
      </w:pPr>
      <w:r>
        <w:rPr>
          <w:rFonts w:ascii="Arial" w:eastAsia="Times New Roman" w:hAnsi="Arial" w:cs="Arial"/>
          <w:color w:val="222222"/>
          <w:kern w:val="0"/>
        </w:rPr>
        <w:t xml:space="preserve">5.  </w:t>
      </w:r>
      <w:r w:rsidR="000F57E9" w:rsidRPr="00181458">
        <w:rPr>
          <w:rFonts w:ascii="Arial" w:eastAsia="Times New Roman" w:hAnsi="Arial" w:cs="Arial"/>
          <w:b/>
          <w:color w:val="222222"/>
          <w:kern w:val="0"/>
        </w:rPr>
        <w:t>Concurrent Session A</w:t>
      </w:r>
      <w:r w:rsidR="000F57E9">
        <w:rPr>
          <w:rFonts w:ascii="Arial" w:eastAsia="Times New Roman" w:hAnsi="Arial" w:cs="Arial"/>
          <w:color w:val="222222"/>
          <w:kern w:val="0"/>
        </w:rPr>
        <w:t xml:space="preserve"> – </w:t>
      </w:r>
      <w:r w:rsidR="009B7CCD">
        <w:rPr>
          <w:rFonts w:ascii="Arial" w:eastAsia="Times New Roman" w:hAnsi="Arial" w:cs="Arial"/>
          <w:color w:val="222222"/>
          <w:kern w:val="0"/>
        </w:rPr>
        <w:t>11/19(F):1030</w:t>
      </w:r>
      <w:r w:rsidR="00E468C3">
        <w:rPr>
          <w:rFonts w:ascii="Arial" w:eastAsia="Times New Roman" w:hAnsi="Arial" w:cs="Arial"/>
          <w:color w:val="222222"/>
          <w:kern w:val="0"/>
        </w:rPr>
        <w:t xml:space="preserve"> </w:t>
      </w:r>
      <w:r w:rsidR="009B7CCD">
        <w:rPr>
          <w:rFonts w:ascii="Arial" w:eastAsia="Times New Roman" w:hAnsi="Arial" w:cs="Arial"/>
          <w:color w:val="222222"/>
          <w:kern w:val="0"/>
        </w:rPr>
        <w:t>-1110</w:t>
      </w:r>
    </w:p>
    <w:p w14:paraId="50CB3A37" w14:textId="77777777" w:rsidR="00BC262E" w:rsidRDefault="000F57E9" w:rsidP="009B2AE2">
      <w:pPr>
        <w:shd w:val="clear" w:color="auto" w:fill="FFFFFF"/>
        <w:ind w:left="720" w:hanging="720"/>
        <w:rPr>
          <w:rFonts w:ascii="Arial" w:eastAsia="Times New Roman" w:hAnsi="Arial" w:cs="Arial"/>
          <w:color w:val="222222"/>
          <w:kern w:val="0"/>
        </w:rPr>
      </w:pPr>
      <w:r>
        <w:rPr>
          <w:rFonts w:ascii="Arial" w:eastAsia="Times New Roman" w:hAnsi="Arial" w:cs="Arial"/>
          <w:color w:val="222222"/>
          <w:kern w:val="0"/>
        </w:rPr>
        <w:t xml:space="preserve">  </w:t>
      </w:r>
      <w:r w:rsidR="00BC262E">
        <w:rPr>
          <w:rFonts w:ascii="Arial" w:eastAsia="Times New Roman" w:hAnsi="Arial" w:cs="Arial"/>
          <w:color w:val="222222"/>
          <w:kern w:val="0"/>
        </w:rPr>
        <w:t xml:space="preserve">     </w:t>
      </w:r>
    </w:p>
    <w:p w14:paraId="0437FFD1" w14:textId="759F873A" w:rsidR="000F57E9" w:rsidRDefault="000F57E9" w:rsidP="00BC262E">
      <w:pPr>
        <w:shd w:val="clear" w:color="auto" w:fill="FFFFFF"/>
        <w:ind w:leftChars="300" w:left="720" w:firstLineChars="0" w:firstLine="0"/>
        <w:rPr>
          <w:rFonts w:ascii="Arial" w:eastAsia="Times New Roman" w:hAnsi="Arial" w:cs="Arial"/>
          <w:color w:val="222222"/>
          <w:kern w:val="0"/>
        </w:rPr>
      </w:pPr>
      <w:r w:rsidRPr="008B4539">
        <w:rPr>
          <w:rFonts w:ascii="Arial" w:eastAsia="Times New Roman" w:hAnsi="Arial" w:cs="Arial"/>
          <w:color w:val="222222"/>
          <w:kern w:val="0"/>
        </w:rPr>
        <w:t xml:space="preserve">Moderator: </w:t>
      </w:r>
      <w:r w:rsidR="008B4539">
        <w:rPr>
          <w:rFonts w:ascii="Arial" w:eastAsia="Times New Roman" w:hAnsi="Arial" w:cs="Arial"/>
          <w:color w:val="222222"/>
          <w:kern w:val="0"/>
        </w:rPr>
        <w:t>J</w:t>
      </w:r>
      <w:r w:rsidR="008B4539" w:rsidRPr="008B4539">
        <w:rPr>
          <w:rFonts w:ascii="Arial" w:eastAsia="Times New Roman" w:hAnsi="Arial" w:cs="Arial"/>
          <w:color w:val="222222"/>
          <w:kern w:val="0"/>
        </w:rPr>
        <w:t>AA</w:t>
      </w:r>
      <w:r w:rsidRPr="008B4539">
        <w:rPr>
          <w:rFonts w:ascii="Arial" w:eastAsia="Times New Roman" w:hAnsi="Arial" w:cs="Arial"/>
          <w:color w:val="222222"/>
          <w:kern w:val="0"/>
        </w:rPr>
        <w:t xml:space="preserve"> Rep.</w:t>
      </w:r>
      <w:r w:rsidR="002D2C74">
        <w:rPr>
          <w:rFonts w:ascii="Arial" w:eastAsia="Times New Roman" w:hAnsi="Arial" w:cs="Arial"/>
          <w:color w:val="222222"/>
          <w:kern w:val="0"/>
        </w:rPr>
        <w:t xml:space="preserve"> - TBA</w:t>
      </w:r>
    </w:p>
    <w:p w14:paraId="53032EE9" w14:textId="77777777" w:rsidR="00BC262E" w:rsidRDefault="000F57E9" w:rsidP="009B2AE2">
      <w:pPr>
        <w:shd w:val="clear" w:color="auto" w:fill="FFFFFF"/>
        <w:ind w:left="720" w:hanging="720"/>
        <w:rPr>
          <w:rFonts w:ascii="Arial" w:eastAsia="Times New Roman" w:hAnsi="Arial" w:cs="Arial"/>
          <w:color w:val="222222"/>
          <w:kern w:val="0"/>
        </w:rPr>
      </w:pPr>
      <w:r>
        <w:rPr>
          <w:rFonts w:ascii="Arial" w:eastAsia="Times New Roman" w:hAnsi="Arial" w:cs="Arial"/>
          <w:color w:val="222222"/>
          <w:kern w:val="0"/>
        </w:rPr>
        <w:t xml:space="preserve">  </w:t>
      </w:r>
    </w:p>
    <w:p w14:paraId="735D97D7" w14:textId="7122AF0F" w:rsidR="000F57E9" w:rsidRDefault="000F57E9" w:rsidP="00BC262E">
      <w:pPr>
        <w:shd w:val="clear" w:color="auto" w:fill="FFFFFF"/>
        <w:ind w:leftChars="300" w:left="720" w:firstLineChars="0" w:firstLine="0"/>
        <w:rPr>
          <w:rFonts w:ascii="Arial" w:eastAsia="Times New Roman" w:hAnsi="Arial" w:cs="Arial"/>
          <w:color w:val="222222"/>
          <w:kern w:val="0"/>
        </w:rPr>
      </w:pPr>
      <w:r>
        <w:rPr>
          <w:rFonts w:ascii="Arial" w:eastAsia="Times New Roman" w:hAnsi="Arial" w:cs="Arial"/>
          <w:color w:val="222222"/>
          <w:kern w:val="0"/>
        </w:rPr>
        <w:t>JAA Paper &amp; Discussant</w:t>
      </w:r>
      <w:r w:rsidR="002D2C74">
        <w:rPr>
          <w:rFonts w:ascii="Arial" w:eastAsia="Times New Roman" w:hAnsi="Arial" w:cs="Arial"/>
          <w:color w:val="222222"/>
          <w:kern w:val="0"/>
        </w:rPr>
        <w:t xml:space="preserve"> - TBA</w:t>
      </w:r>
    </w:p>
    <w:p w14:paraId="689705AB" w14:textId="64ECDC81" w:rsidR="000F57E9" w:rsidRDefault="000F57E9" w:rsidP="009B2AE2">
      <w:pPr>
        <w:shd w:val="clear" w:color="auto" w:fill="FFFFFF"/>
        <w:ind w:left="720" w:hanging="720"/>
        <w:rPr>
          <w:rFonts w:ascii="Arial" w:eastAsia="Times New Roman" w:hAnsi="Arial" w:cs="Arial"/>
          <w:color w:val="222222"/>
          <w:kern w:val="0"/>
        </w:rPr>
      </w:pPr>
      <w:r>
        <w:rPr>
          <w:rFonts w:ascii="Arial" w:eastAsia="Times New Roman" w:hAnsi="Arial" w:cs="Arial"/>
          <w:color w:val="222222"/>
          <w:kern w:val="0"/>
        </w:rPr>
        <w:t xml:space="preserve"> </w:t>
      </w:r>
      <w:r w:rsidR="00BC262E">
        <w:rPr>
          <w:rFonts w:ascii="Arial" w:eastAsia="Times New Roman" w:hAnsi="Arial" w:cs="Arial"/>
          <w:color w:val="222222"/>
          <w:kern w:val="0"/>
        </w:rPr>
        <w:t xml:space="preserve">    </w:t>
      </w:r>
      <w:r>
        <w:rPr>
          <w:rFonts w:ascii="Arial" w:eastAsia="Times New Roman" w:hAnsi="Arial" w:cs="Arial"/>
          <w:color w:val="222222"/>
          <w:kern w:val="0"/>
        </w:rPr>
        <w:t xml:space="preserve"> KAA Paper &amp; Discussant</w:t>
      </w:r>
      <w:r w:rsidR="002D2C74">
        <w:rPr>
          <w:rFonts w:ascii="Arial" w:eastAsia="Times New Roman" w:hAnsi="Arial" w:cs="Arial"/>
          <w:color w:val="222222"/>
          <w:kern w:val="0"/>
        </w:rPr>
        <w:t xml:space="preserve"> - TBA</w:t>
      </w:r>
    </w:p>
    <w:p w14:paraId="04C166FD" w14:textId="6235C45D" w:rsidR="000F57E9" w:rsidRDefault="000F57E9" w:rsidP="009B2AE2">
      <w:pPr>
        <w:shd w:val="clear" w:color="auto" w:fill="FFFFFF"/>
        <w:ind w:left="720" w:hanging="720"/>
        <w:rPr>
          <w:rFonts w:ascii="Arial" w:eastAsia="Times New Roman" w:hAnsi="Arial" w:cs="Arial"/>
          <w:color w:val="222222"/>
          <w:kern w:val="0"/>
        </w:rPr>
      </w:pPr>
      <w:r>
        <w:rPr>
          <w:rFonts w:ascii="Arial" w:eastAsia="Times New Roman" w:hAnsi="Arial" w:cs="Arial"/>
          <w:color w:val="222222"/>
          <w:kern w:val="0"/>
        </w:rPr>
        <w:t xml:space="preserve">  </w:t>
      </w:r>
      <w:r w:rsidR="00BC262E">
        <w:rPr>
          <w:rFonts w:ascii="Arial" w:eastAsia="Times New Roman" w:hAnsi="Arial" w:cs="Arial"/>
          <w:color w:val="222222"/>
          <w:kern w:val="0"/>
        </w:rPr>
        <w:t xml:space="preserve">    </w:t>
      </w:r>
      <w:r>
        <w:rPr>
          <w:rFonts w:ascii="Arial" w:eastAsia="Times New Roman" w:hAnsi="Arial" w:cs="Arial"/>
          <w:color w:val="222222"/>
          <w:kern w:val="0"/>
        </w:rPr>
        <w:t>TAA Paper &amp; Discussant</w:t>
      </w:r>
      <w:r w:rsidR="002D2C74">
        <w:rPr>
          <w:rFonts w:ascii="Arial" w:eastAsia="Times New Roman" w:hAnsi="Arial" w:cs="Arial"/>
          <w:color w:val="222222"/>
          <w:kern w:val="0"/>
        </w:rPr>
        <w:t xml:space="preserve"> - TBA</w:t>
      </w:r>
    </w:p>
    <w:p w14:paraId="0A98A0AD" w14:textId="780ECF03" w:rsidR="00466897" w:rsidRDefault="00466897" w:rsidP="009B2AE2">
      <w:pPr>
        <w:shd w:val="clear" w:color="auto" w:fill="FFFFFF"/>
        <w:ind w:left="720" w:hanging="720"/>
        <w:rPr>
          <w:rFonts w:ascii="Arial" w:eastAsia="Times New Roman" w:hAnsi="Arial" w:cs="Arial"/>
          <w:color w:val="222222"/>
          <w:kern w:val="0"/>
        </w:rPr>
      </w:pPr>
      <w:r>
        <w:rPr>
          <w:rFonts w:ascii="Arial" w:eastAsia="Times New Roman" w:hAnsi="Arial" w:cs="Arial"/>
          <w:color w:val="222222"/>
          <w:kern w:val="0"/>
        </w:rPr>
        <w:t xml:space="preserve"> </w:t>
      </w:r>
    </w:p>
    <w:p w14:paraId="0C15581E" w14:textId="5AD2863D" w:rsidR="009B7CCD" w:rsidRDefault="000F57E9" w:rsidP="000F57E9">
      <w:pPr>
        <w:shd w:val="clear" w:color="auto" w:fill="FFFFFF"/>
        <w:ind w:left="720" w:hanging="720"/>
        <w:rPr>
          <w:rFonts w:ascii="Arial" w:hAnsi="Arial" w:cs="Arial"/>
          <w:color w:val="222222"/>
          <w:kern w:val="0"/>
        </w:rPr>
      </w:pPr>
      <w:r>
        <w:rPr>
          <w:rFonts w:ascii="Arial" w:eastAsia="Times New Roman" w:hAnsi="Arial" w:cs="Arial"/>
          <w:color w:val="222222"/>
          <w:kern w:val="0"/>
        </w:rPr>
        <w:t xml:space="preserve">6. </w:t>
      </w:r>
      <w:r w:rsidR="00BC262E">
        <w:rPr>
          <w:rFonts w:ascii="Arial" w:eastAsia="Times New Roman" w:hAnsi="Arial" w:cs="Arial"/>
          <w:color w:val="222222"/>
          <w:kern w:val="0"/>
        </w:rPr>
        <w:t xml:space="preserve"> </w:t>
      </w:r>
      <w:r w:rsidRPr="00181458">
        <w:rPr>
          <w:rFonts w:ascii="Arial" w:eastAsia="Times New Roman" w:hAnsi="Arial" w:cs="Arial"/>
          <w:b/>
          <w:color w:val="222222"/>
          <w:kern w:val="0"/>
        </w:rPr>
        <w:t>Concurrent Session B</w:t>
      </w:r>
      <w:r>
        <w:rPr>
          <w:rFonts w:ascii="Arial" w:eastAsia="Times New Roman" w:hAnsi="Arial" w:cs="Arial"/>
          <w:color w:val="222222"/>
          <w:kern w:val="0"/>
        </w:rPr>
        <w:t xml:space="preserve"> – </w:t>
      </w:r>
      <w:r w:rsidR="009B7CCD">
        <w:rPr>
          <w:rFonts w:ascii="Arial" w:hAnsi="Arial" w:cs="Arial"/>
          <w:color w:val="222222"/>
          <w:kern w:val="0"/>
        </w:rPr>
        <w:t>11/19(F):1120</w:t>
      </w:r>
      <w:r w:rsidR="00E468C3">
        <w:rPr>
          <w:rFonts w:ascii="Arial" w:hAnsi="Arial" w:cs="Arial"/>
          <w:color w:val="222222"/>
          <w:kern w:val="0"/>
        </w:rPr>
        <w:t xml:space="preserve"> </w:t>
      </w:r>
      <w:r w:rsidR="009B7CCD">
        <w:rPr>
          <w:rFonts w:ascii="Arial" w:hAnsi="Arial" w:cs="Arial"/>
          <w:color w:val="222222"/>
          <w:kern w:val="0"/>
        </w:rPr>
        <w:t>-1200</w:t>
      </w:r>
    </w:p>
    <w:p w14:paraId="5974C519" w14:textId="77777777" w:rsidR="00BC262E" w:rsidRDefault="00BC262E" w:rsidP="000F57E9">
      <w:pPr>
        <w:shd w:val="clear" w:color="auto" w:fill="FFFFFF"/>
        <w:ind w:left="720" w:hanging="720"/>
        <w:rPr>
          <w:rFonts w:ascii="Arial" w:eastAsia="Times New Roman" w:hAnsi="Arial" w:cs="Arial"/>
          <w:color w:val="222222"/>
          <w:kern w:val="0"/>
        </w:rPr>
      </w:pPr>
    </w:p>
    <w:p w14:paraId="12C30E3E" w14:textId="5F819BB1" w:rsidR="000F57E9" w:rsidRDefault="000F57E9" w:rsidP="00BC262E">
      <w:pPr>
        <w:shd w:val="clear" w:color="auto" w:fill="FFFFFF"/>
        <w:ind w:left="0" w:firstLineChars="300" w:firstLine="720"/>
        <w:rPr>
          <w:rFonts w:ascii="Arial" w:eastAsia="Times New Roman" w:hAnsi="Arial" w:cs="Arial"/>
          <w:color w:val="222222"/>
          <w:kern w:val="0"/>
        </w:rPr>
      </w:pPr>
      <w:r w:rsidRPr="008B4539">
        <w:rPr>
          <w:rFonts w:ascii="Arial" w:eastAsia="Times New Roman" w:hAnsi="Arial" w:cs="Arial"/>
          <w:color w:val="222222"/>
          <w:kern w:val="0"/>
        </w:rPr>
        <w:t xml:space="preserve">Moderator: </w:t>
      </w:r>
      <w:r w:rsidR="008B4539">
        <w:rPr>
          <w:rFonts w:ascii="Arial" w:eastAsia="Times New Roman" w:hAnsi="Arial" w:cs="Arial"/>
          <w:color w:val="222222"/>
          <w:kern w:val="0"/>
        </w:rPr>
        <w:t xml:space="preserve">KAA </w:t>
      </w:r>
      <w:r w:rsidRPr="008B4539">
        <w:rPr>
          <w:rFonts w:ascii="Arial" w:eastAsia="Times New Roman" w:hAnsi="Arial" w:cs="Arial"/>
          <w:color w:val="222222"/>
          <w:kern w:val="0"/>
        </w:rPr>
        <w:t>Rep.</w:t>
      </w:r>
      <w:r w:rsidR="002D2C74">
        <w:rPr>
          <w:rFonts w:ascii="Arial" w:eastAsia="Times New Roman" w:hAnsi="Arial" w:cs="Arial"/>
          <w:color w:val="222222"/>
          <w:kern w:val="0"/>
        </w:rPr>
        <w:t xml:space="preserve"> - TBA</w:t>
      </w:r>
    </w:p>
    <w:p w14:paraId="06633CAC" w14:textId="77777777" w:rsidR="00BC262E" w:rsidRDefault="00BC262E" w:rsidP="00BC262E">
      <w:pPr>
        <w:shd w:val="clear" w:color="auto" w:fill="FFFFFF"/>
        <w:ind w:left="0" w:firstLineChars="300" w:firstLine="720"/>
        <w:rPr>
          <w:rFonts w:ascii="Arial" w:eastAsia="Times New Roman" w:hAnsi="Arial" w:cs="Arial"/>
          <w:color w:val="222222"/>
          <w:kern w:val="0"/>
        </w:rPr>
      </w:pPr>
    </w:p>
    <w:p w14:paraId="60061F89" w14:textId="4B5729D9" w:rsidR="000F57E9" w:rsidRDefault="000F57E9" w:rsidP="000F57E9">
      <w:pPr>
        <w:shd w:val="clear" w:color="auto" w:fill="FFFFFF"/>
        <w:ind w:left="720" w:hanging="720"/>
        <w:rPr>
          <w:rFonts w:ascii="Arial" w:eastAsia="Times New Roman" w:hAnsi="Arial" w:cs="Arial"/>
          <w:color w:val="222222"/>
          <w:kern w:val="0"/>
        </w:rPr>
      </w:pPr>
      <w:r>
        <w:rPr>
          <w:rFonts w:ascii="Arial" w:eastAsia="Times New Roman" w:hAnsi="Arial" w:cs="Arial"/>
          <w:color w:val="222222"/>
          <w:kern w:val="0"/>
        </w:rPr>
        <w:t xml:space="preserve">  </w:t>
      </w:r>
      <w:r w:rsidR="00BC262E">
        <w:rPr>
          <w:rFonts w:ascii="Arial" w:eastAsia="Times New Roman" w:hAnsi="Arial" w:cs="Arial"/>
          <w:color w:val="222222"/>
          <w:kern w:val="0"/>
        </w:rPr>
        <w:t xml:space="preserve">    </w:t>
      </w:r>
      <w:r>
        <w:rPr>
          <w:rFonts w:ascii="Arial" w:eastAsia="Times New Roman" w:hAnsi="Arial" w:cs="Arial"/>
          <w:color w:val="222222"/>
          <w:kern w:val="0"/>
        </w:rPr>
        <w:t>JAA Paper &amp; Discussant</w:t>
      </w:r>
      <w:r w:rsidR="002D2C74">
        <w:rPr>
          <w:rFonts w:ascii="Arial" w:eastAsia="Times New Roman" w:hAnsi="Arial" w:cs="Arial"/>
          <w:color w:val="222222"/>
          <w:kern w:val="0"/>
        </w:rPr>
        <w:t xml:space="preserve"> - TBA</w:t>
      </w:r>
    </w:p>
    <w:p w14:paraId="65F4C1C1" w14:textId="2BCC8B27" w:rsidR="000F57E9" w:rsidRDefault="000F57E9" w:rsidP="000F57E9">
      <w:pPr>
        <w:shd w:val="clear" w:color="auto" w:fill="FFFFFF"/>
        <w:ind w:left="720" w:hanging="720"/>
        <w:rPr>
          <w:rFonts w:ascii="Arial" w:eastAsia="Times New Roman" w:hAnsi="Arial" w:cs="Arial"/>
          <w:color w:val="222222"/>
          <w:kern w:val="0"/>
        </w:rPr>
      </w:pPr>
      <w:r>
        <w:rPr>
          <w:rFonts w:ascii="Arial" w:eastAsia="Times New Roman" w:hAnsi="Arial" w:cs="Arial"/>
          <w:color w:val="222222"/>
          <w:kern w:val="0"/>
        </w:rPr>
        <w:t xml:space="preserve">  </w:t>
      </w:r>
      <w:r w:rsidR="00BC262E">
        <w:rPr>
          <w:rFonts w:ascii="Arial" w:eastAsia="Times New Roman" w:hAnsi="Arial" w:cs="Arial"/>
          <w:color w:val="222222"/>
          <w:kern w:val="0"/>
        </w:rPr>
        <w:t xml:space="preserve">    </w:t>
      </w:r>
      <w:r>
        <w:rPr>
          <w:rFonts w:ascii="Arial" w:eastAsia="Times New Roman" w:hAnsi="Arial" w:cs="Arial"/>
          <w:color w:val="222222"/>
          <w:kern w:val="0"/>
        </w:rPr>
        <w:t>KAA Paper &amp; Discussant</w:t>
      </w:r>
      <w:r w:rsidR="002D2C74">
        <w:rPr>
          <w:rFonts w:ascii="Arial" w:eastAsia="Times New Roman" w:hAnsi="Arial" w:cs="Arial"/>
          <w:color w:val="222222"/>
          <w:kern w:val="0"/>
        </w:rPr>
        <w:t xml:space="preserve"> - TBA</w:t>
      </w:r>
    </w:p>
    <w:p w14:paraId="79B9F408" w14:textId="24B85AAF" w:rsidR="000F57E9" w:rsidRDefault="000F57E9" w:rsidP="00BC262E">
      <w:pPr>
        <w:shd w:val="clear" w:color="auto" w:fill="FFFFFF"/>
        <w:ind w:leftChars="100" w:left="240" w:firstLineChars="200" w:firstLine="480"/>
        <w:rPr>
          <w:rFonts w:ascii="Arial" w:eastAsia="Times New Roman" w:hAnsi="Arial" w:cs="Arial"/>
          <w:color w:val="222222"/>
          <w:kern w:val="0"/>
        </w:rPr>
      </w:pPr>
      <w:r>
        <w:rPr>
          <w:rFonts w:ascii="Arial" w:eastAsia="Times New Roman" w:hAnsi="Arial" w:cs="Arial"/>
          <w:color w:val="222222"/>
          <w:kern w:val="0"/>
        </w:rPr>
        <w:t>TAA Paper &amp; Discussant</w:t>
      </w:r>
      <w:r w:rsidR="002D2C74">
        <w:rPr>
          <w:rFonts w:ascii="Arial" w:eastAsia="Times New Roman" w:hAnsi="Arial" w:cs="Arial"/>
          <w:color w:val="222222"/>
          <w:kern w:val="0"/>
        </w:rPr>
        <w:t xml:space="preserve"> - TBA</w:t>
      </w:r>
    </w:p>
    <w:p w14:paraId="6DD3DED3" w14:textId="78D45F87" w:rsidR="000F57E9" w:rsidRPr="00181458" w:rsidRDefault="006C7A86" w:rsidP="000F57E9">
      <w:pPr>
        <w:shd w:val="clear" w:color="auto" w:fill="FFFFFF"/>
        <w:ind w:left="720" w:hanging="720"/>
        <w:rPr>
          <w:rFonts w:ascii="Arial" w:hAnsi="Arial" w:cs="Arial"/>
          <w:color w:val="222222"/>
          <w:kern w:val="0"/>
        </w:rPr>
      </w:pPr>
      <w:r>
        <w:rPr>
          <w:rFonts w:ascii="Arial" w:hAnsi="Arial" w:cs="Arial" w:hint="eastAsia"/>
          <w:color w:val="222222"/>
          <w:kern w:val="0"/>
        </w:rPr>
        <w:t xml:space="preserve"> </w:t>
      </w:r>
    </w:p>
    <w:p w14:paraId="5F367869" w14:textId="2EBB21C4" w:rsidR="002176E9" w:rsidRDefault="002176E9">
      <w:pPr>
        <w:ind w:left="720" w:hanging="720"/>
      </w:pPr>
    </w:p>
    <w:p w14:paraId="5C0B3AD6" w14:textId="4BDB010F" w:rsidR="00E468C3" w:rsidRDefault="00E468C3">
      <w:pPr>
        <w:ind w:left="721" w:hanging="721"/>
        <w:rPr>
          <w:rFonts w:ascii="Arial" w:hAnsi="Arial" w:cs="Arial"/>
        </w:rPr>
      </w:pPr>
      <w:r w:rsidRPr="00181458">
        <w:rPr>
          <w:rFonts w:ascii="Arial" w:hAnsi="Arial" w:cs="Arial"/>
          <w:b/>
        </w:rPr>
        <w:t xml:space="preserve">7. </w:t>
      </w:r>
      <w:r w:rsidR="00BC262E">
        <w:rPr>
          <w:rFonts w:ascii="Arial" w:hAnsi="Arial" w:cs="Arial"/>
          <w:b/>
        </w:rPr>
        <w:t xml:space="preserve"> </w:t>
      </w:r>
      <w:r w:rsidRPr="00181458">
        <w:rPr>
          <w:rFonts w:ascii="Arial" w:hAnsi="Arial" w:cs="Arial"/>
          <w:b/>
        </w:rPr>
        <w:t>Closing Ceremony &amp; Farewell</w:t>
      </w:r>
      <w:r>
        <w:rPr>
          <w:rFonts w:ascii="Arial" w:hAnsi="Arial" w:cs="Arial"/>
        </w:rPr>
        <w:t xml:space="preserve"> – 11/19(F): 1200 – 1210</w:t>
      </w:r>
    </w:p>
    <w:p w14:paraId="092F64DF" w14:textId="77777777" w:rsidR="00BC262E" w:rsidRDefault="00E468C3">
      <w:pPr>
        <w:ind w:left="720" w:hanging="720"/>
        <w:rPr>
          <w:rFonts w:ascii="Arial" w:hAnsi="Arial" w:cs="Arial"/>
        </w:rPr>
      </w:pPr>
      <w:r>
        <w:rPr>
          <w:rFonts w:ascii="Arial" w:hAnsi="Arial" w:cs="Arial"/>
        </w:rPr>
        <w:t xml:space="preserve">  </w:t>
      </w:r>
    </w:p>
    <w:p w14:paraId="6AF20099" w14:textId="73FDB7D4" w:rsidR="00E468C3" w:rsidRDefault="002D2C74" w:rsidP="00BC262E">
      <w:pPr>
        <w:ind w:leftChars="300" w:left="720" w:firstLineChars="0" w:firstLine="0"/>
        <w:rPr>
          <w:rFonts w:ascii="Arial" w:hAnsi="Arial" w:cs="Arial"/>
        </w:rPr>
      </w:pPr>
      <w:proofErr w:type="spellStart"/>
      <w:r>
        <w:rPr>
          <w:rFonts w:ascii="Arial" w:hAnsi="Arial" w:cs="Arial"/>
        </w:rPr>
        <w:t>Keryn</w:t>
      </w:r>
      <w:proofErr w:type="spellEnd"/>
      <w:r>
        <w:rPr>
          <w:rFonts w:ascii="Arial" w:hAnsi="Arial" w:cs="Arial"/>
        </w:rPr>
        <w:t xml:space="preserve"> Chalmers - </w:t>
      </w:r>
      <w:r w:rsidR="004D0F44">
        <w:rPr>
          <w:rFonts w:ascii="Arial" w:hAnsi="Arial" w:cs="Arial"/>
        </w:rPr>
        <w:t>IAAER President</w:t>
      </w:r>
    </w:p>
    <w:p w14:paraId="1923B05A" w14:textId="334B496F" w:rsidR="004D0F44" w:rsidRDefault="004D0F44">
      <w:pPr>
        <w:ind w:left="720" w:hanging="720"/>
        <w:rPr>
          <w:rFonts w:ascii="Arial" w:hAnsi="Arial" w:cs="Arial"/>
        </w:rPr>
      </w:pPr>
      <w:r>
        <w:rPr>
          <w:rFonts w:ascii="Arial" w:hAnsi="Arial" w:cs="Arial"/>
        </w:rPr>
        <w:t xml:space="preserve">  </w:t>
      </w:r>
      <w:r w:rsidR="00BC262E">
        <w:rPr>
          <w:rFonts w:ascii="Arial" w:hAnsi="Arial" w:cs="Arial"/>
        </w:rPr>
        <w:t xml:space="preserve">    </w:t>
      </w:r>
      <w:r>
        <w:rPr>
          <w:rFonts w:ascii="Arial" w:hAnsi="Arial" w:cs="Arial"/>
        </w:rPr>
        <w:t>JAA President</w:t>
      </w:r>
      <w:r w:rsidR="002D2C74">
        <w:rPr>
          <w:rFonts w:ascii="Arial" w:hAnsi="Arial" w:cs="Arial"/>
        </w:rPr>
        <w:t xml:space="preserve"> - TBA</w:t>
      </w:r>
    </w:p>
    <w:p w14:paraId="0413E014" w14:textId="5AF1AA12" w:rsidR="004D0F44" w:rsidRDefault="004D0F44">
      <w:pPr>
        <w:ind w:left="720" w:hanging="720"/>
        <w:rPr>
          <w:rFonts w:ascii="Arial" w:hAnsi="Arial" w:cs="Arial"/>
        </w:rPr>
      </w:pPr>
      <w:r>
        <w:rPr>
          <w:rFonts w:ascii="Arial" w:hAnsi="Arial" w:cs="Arial"/>
        </w:rPr>
        <w:t xml:space="preserve">  </w:t>
      </w:r>
      <w:r w:rsidR="00BC262E">
        <w:rPr>
          <w:rFonts w:ascii="Arial" w:hAnsi="Arial" w:cs="Arial"/>
        </w:rPr>
        <w:t xml:space="preserve">    </w:t>
      </w:r>
      <w:r>
        <w:rPr>
          <w:rFonts w:ascii="Arial" w:hAnsi="Arial" w:cs="Arial"/>
        </w:rPr>
        <w:t>KAA President</w:t>
      </w:r>
      <w:r w:rsidR="002D2C74">
        <w:rPr>
          <w:rFonts w:ascii="Arial" w:hAnsi="Arial" w:cs="Arial"/>
        </w:rPr>
        <w:t xml:space="preserve"> - TBA</w:t>
      </w:r>
    </w:p>
    <w:p w14:paraId="311E3364" w14:textId="69A51C50" w:rsidR="004D0F44" w:rsidRDefault="004D0F44">
      <w:pPr>
        <w:ind w:left="720" w:hanging="720"/>
        <w:rPr>
          <w:rFonts w:ascii="Arial" w:hAnsi="Arial" w:cs="Arial"/>
        </w:rPr>
      </w:pPr>
      <w:r>
        <w:rPr>
          <w:rFonts w:ascii="Arial" w:hAnsi="Arial" w:cs="Arial"/>
        </w:rPr>
        <w:t xml:space="preserve">  </w:t>
      </w:r>
      <w:r w:rsidR="00BC262E">
        <w:rPr>
          <w:rFonts w:ascii="Arial" w:hAnsi="Arial" w:cs="Arial"/>
        </w:rPr>
        <w:t xml:space="preserve">    </w:t>
      </w:r>
      <w:r>
        <w:rPr>
          <w:rFonts w:ascii="Arial" w:hAnsi="Arial" w:cs="Arial"/>
        </w:rPr>
        <w:t>TAA President</w:t>
      </w:r>
      <w:r w:rsidR="002D2C74">
        <w:rPr>
          <w:rFonts w:ascii="Arial" w:hAnsi="Arial" w:cs="Arial"/>
        </w:rPr>
        <w:t xml:space="preserve"> - TBA</w:t>
      </w:r>
    </w:p>
    <w:p w14:paraId="0DD34548" w14:textId="54E06E54" w:rsidR="00C12D7C" w:rsidRDefault="00C12D7C">
      <w:pPr>
        <w:ind w:left="720" w:hanging="720"/>
        <w:rPr>
          <w:rFonts w:ascii="Arial" w:hAnsi="Arial" w:cs="Arial"/>
        </w:rPr>
      </w:pPr>
    </w:p>
    <w:p w14:paraId="40F58048" w14:textId="7EF87357" w:rsidR="00C12D7C" w:rsidRDefault="00C12D7C">
      <w:pPr>
        <w:ind w:left="720" w:hanging="720"/>
        <w:rPr>
          <w:rFonts w:ascii="Arial" w:hAnsi="Arial" w:cs="Arial"/>
        </w:rPr>
      </w:pPr>
    </w:p>
    <w:p w14:paraId="1C6DC712" w14:textId="519C41E5" w:rsidR="00C12D7C" w:rsidRDefault="00C12D7C">
      <w:pPr>
        <w:ind w:left="720" w:hanging="720"/>
        <w:rPr>
          <w:rFonts w:ascii="Arial" w:hAnsi="Arial" w:cs="Arial"/>
        </w:rPr>
      </w:pPr>
    </w:p>
    <w:p w14:paraId="3A6EC14E" w14:textId="2918CD16" w:rsidR="00C12D7C" w:rsidRPr="00181458" w:rsidRDefault="00C12D7C" w:rsidP="00C12D7C">
      <w:pPr>
        <w:ind w:left="6480" w:hangingChars="2700" w:hanging="6480"/>
        <w:rPr>
          <w:rFonts w:ascii="Arial" w:hAnsi="Arial" w:cs="Arial"/>
        </w:rPr>
      </w:pPr>
      <w:r>
        <w:rPr>
          <w:rFonts w:ascii="Arial" w:hAnsi="Arial" w:cs="Arial" w:hint="eastAsia"/>
        </w:rPr>
        <w:t xml:space="preserve"> </w:t>
      </w:r>
      <w:r>
        <w:rPr>
          <w:rFonts w:ascii="Arial" w:hAnsi="Arial" w:cs="Arial"/>
        </w:rPr>
        <w:t xml:space="preserve">              </w:t>
      </w:r>
      <w:r w:rsidR="00D43324">
        <w:rPr>
          <w:rFonts w:ascii="Arial" w:hAnsi="Arial" w:cs="Arial"/>
        </w:rPr>
        <w:t xml:space="preserve">                        </w:t>
      </w:r>
      <w:r w:rsidR="00EC50C4">
        <w:rPr>
          <w:rFonts w:ascii="Arial" w:hAnsi="Arial" w:cs="Arial"/>
        </w:rPr>
        <w:t>(</w:t>
      </w:r>
      <w:r w:rsidR="00D43324">
        <w:rPr>
          <w:rFonts w:ascii="Arial" w:hAnsi="Arial" w:cs="Arial"/>
        </w:rPr>
        <w:t>20210</w:t>
      </w:r>
      <w:r w:rsidR="002D2C74">
        <w:rPr>
          <w:rFonts w:ascii="Arial" w:hAnsi="Arial" w:cs="Arial"/>
        </w:rPr>
        <w:t>607</w:t>
      </w:r>
      <w:r>
        <w:rPr>
          <w:rFonts w:ascii="Arial" w:hAnsi="Arial" w:cs="Arial"/>
        </w:rPr>
        <w:t>-CHOU</w:t>
      </w:r>
      <w:r w:rsidR="00EC50C4">
        <w:rPr>
          <w:rFonts w:ascii="Arial" w:hAnsi="Arial" w:cs="Arial"/>
        </w:rPr>
        <w:t>)</w:t>
      </w:r>
    </w:p>
    <w:sectPr w:rsidR="00C12D7C" w:rsidRPr="0018145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onna Street" w:date="2021-02-09T16:20:00Z" w:initials="DS">
    <w:p w14:paraId="26C52F77" w14:textId="77777777" w:rsidR="002176E9" w:rsidRDefault="002176E9">
      <w:pPr>
        <w:pStyle w:val="a5"/>
        <w:ind w:left="540" w:hanging="540"/>
      </w:pPr>
      <w:r>
        <w:rPr>
          <w:rStyle w:val="a4"/>
        </w:rPr>
        <w:annotationRef/>
      </w:r>
      <w:r>
        <w:t>This will be rather late for US attendees.  We need to consider this and minimize US based speakers.  When Holger and I spoke with the IAASB leadership they noted that they have Board members in your region.  Also we have Roger Simnett in Sydney who is now an IAASB Academic liaison to IAAER.</w:t>
      </w:r>
    </w:p>
    <w:p w14:paraId="0F2066BB" w14:textId="77777777" w:rsidR="002176E9" w:rsidRDefault="002176E9">
      <w:pPr>
        <w:pStyle w:val="a5"/>
        <w:ind w:left="720" w:hanging="720"/>
      </w:pPr>
    </w:p>
    <w:p w14:paraId="52997FF3" w14:textId="665838C6" w:rsidR="002176E9" w:rsidRDefault="002176E9">
      <w:pPr>
        <w:pStyle w:val="a5"/>
        <w:ind w:left="720" w:hanging="720"/>
      </w:pPr>
      <w:r>
        <w:t xml:space="preserve">I believe we have to give the IFAC Boards some flexibility here  </w:t>
      </w:r>
    </w:p>
  </w:comment>
  <w:comment w:id="1" w:author="Lynette" w:date="2021-02-19T16:36:00Z" w:initials="L">
    <w:p w14:paraId="76932A47" w14:textId="06C9EDA4" w:rsidR="00FA2D91" w:rsidRDefault="00FA2D91">
      <w:pPr>
        <w:pStyle w:val="a5"/>
        <w:ind w:left="540" w:hanging="540"/>
      </w:pPr>
      <w:r>
        <w:rPr>
          <w:rStyle w:val="a4"/>
        </w:rPr>
        <w:annotationRef/>
      </w:r>
    </w:p>
  </w:comment>
  <w:comment w:id="3" w:author="Donna Street" w:date="2021-02-15T16:51:00Z" w:initials="DS">
    <w:p w14:paraId="1D88911E" w14:textId="77777777" w:rsidR="00A75BAB" w:rsidRDefault="00A75BAB" w:rsidP="00A75BAB">
      <w:pPr>
        <w:pStyle w:val="a5"/>
        <w:ind w:left="540" w:hanging="540"/>
      </w:pPr>
      <w:r>
        <w:rPr>
          <w:rStyle w:val="a4"/>
        </w:rPr>
        <w:annotationRef/>
      </w:r>
      <w:r>
        <w:t xml:space="preserve"> Lynette – Keryn proposes this topic.  She can relate this to her (IAAER’s) observer status on the IPAE.  Keryn is presently setting a call with IFAC’s new Director of Education.  Elizabeth Gammie and I will join the call.  We will discuss future IAAER and IPAE Education collaborations.  </w:t>
      </w:r>
    </w:p>
  </w:comment>
  <w:comment w:id="4" w:author="Donna Street" w:date="2021-02-09T16:22:00Z" w:initials="DS">
    <w:p w14:paraId="3C758217" w14:textId="4FAFB622" w:rsidR="002176E9" w:rsidRDefault="002176E9">
      <w:pPr>
        <w:pStyle w:val="a5"/>
        <w:ind w:left="540" w:hanging="540"/>
      </w:pPr>
      <w:r>
        <w:rPr>
          <w:rStyle w:val="a4"/>
        </w:rPr>
        <w:annotationRef/>
      </w:r>
      <w:r>
        <w:t xml:space="preserve">I spoke with Katherine.  She is honored to do the opening plenary   </w:t>
      </w:r>
    </w:p>
    <w:p w14:paraId="1C264DBD" w14:textId="4C36DC23" w:rsidR="002176E9" w:rsidRDefault="002176E9">
      <w:pPr>
        <w:pStyle w:val="a5"/>
        <w:ind w:left="720" w:hanging="720"/>
      </w:pPr>
    </w:p>
    <w:p w14:paraId="6A5C659A" w14:textId="4FB20FAE" w:rsidR="002176E9" w:rsidRDefault="002176E9">
      <w:pPr>
        <w:pStyle w:val="a5"/>
        <w:ind w:left="720" w:hanging="720"/>
      </w:pPr>
      <w:r>
        <w:t xml:space="preserve"> </w:t>
      </w:r>
    </w:p>
  </w:comment>
  <w:comment w:id="5" w:author="Donna Street" w:date="2021-02-15T17:24:00Z" w:initials="DS">
    <w:p w14:paraId="2F607659" w14:textId="51AB6D12" w:rsidR="002176E9" w:rsidRDefault="002176E9">
      <w:pPr>
        <w:pStyle w:val="a5"/>
        <w:ind w:left="540" w:hanging="540"/>
      </w:pPr>
      <w:r>
        <w:rPr>
          <w:rStyle w:val="a4"/>
        </w:rPr>
        <w:annotationRef/>
      </w:r>
      <w:r>
        <w:t>Lynette – I am basing this recommendation on a successful webinar that IAAER co-hosted with an Indonesian University</w:t>
      </w:r>
    </w:p>
    <w:p w14:paraId="388420A9" w14:textId="13A7382E" w:rsidR="002176E9" w:rsidRDefault="002176E9">
      <w:pPr>
        <w:pStyle w:val="a5"/>
        <w:ind w:left="720" w:hanging="720"/>
      </w:pPr>
    </w:p>
    <w:p w14:paraId="11230B17" w14:textId="0A258650" w:rsidR="002176E9" w:rsidRDefault="002176E9">
      <w:pPr>
        <w:pStyle w:val="a5"/>
        <w:ind w:left="720" w:hanging="720"/>
      </w:pPr>
      <w:r>
        <w:t>The focus was research to inform standard setting.  Keryn moderated.  Roger, Ann and I were the ‘international’ panel members.</w:t>
      </w:r>
    </w:p>
    <w:p w14:paraId="5C9E67E7" w14:textId="1F71DB7F" w:rsidR="002176E9" w:rsidRDefault="002176E9">
      <w:pPr>
        <w:pStyle w:val="a5"/>
        <w:ind w:left="720" w:hanging="720"/>
      </w:pPr>
    </w:p>
    <w:p w14:paraId="6DFE551A" w14:textId="196AF9CB" w:rsidR="002176E9" w:rsidRDefault="002176E9">
      <w:pPr>
        <w:pStyle w:val="a5"/>
        <w:ind w:left="720" w:hanging="720"/>
      </w:pPr>
      <w:r>
        <w:t xml:space="preserve">We had a short break and the local standard setters followed.  </w:t>
      </w:r>
    </w:p>
    <w:p w14:paraId="37FDA575" w14:textId="56247535" w:rsidR="002176E9" w:rsidRDefault="002176E9">
      <w:pPr>
        <w:pStyle w:val="a5"/>
        <w:ind w:left="720" w:hanging="720"/>
      </w:pPr>
    </w:p>
    <w:p w14:paraId="4FB1504A" w14:textId="42C749DE" w:rsidR="002176E9" w:rsidRDefault="002176E9">
      <w:pPr>
        <w:pStyle w:val="a5"/>
        <w:ind w:left="720" w:hanging="720"/>
      </w:pPr>
      <w:r>
        <w:t xml:space="preserve">We could have all panel members at one time but this is a large and difficult to manage size panel or we could have ‘two’ – the first international and the second local/regional  We could discuss if this recommendation is feasible.  </w:t>
      </w:r>
    </w:p>
  </w:comment>
  <w:comment w:id="6" w:author="Donna Street" w:date="2021-02-15T17:27:00Z" w:initials="DS">
    <w:p w14:paraId="3D06222A" w14:textId="37D28055" w:rsidR="002176E9" w:rsidRDefault="002176E9">
      <w:pPr>
        <w:pStyle w:val="a5"/>
        <w:ind w:left="540" w:hanging="540"/>
      </w:pPr>
      <w:r>
        <w:rPr>
          <w:rStyle w:val="a4"/>
        </w:rPr>
        <w:annotationRef/>
      </w:r>
      <w:r>
        <w:t xml:space="preserve">I have said nothing to Roger until I see if you approve.  Roger is a prolific researcher in the area of assurance – especially EER.  He is serving a second term on the IAASB and the Head of the Australian Auditing and Assurance Standards Board.  Roger is comparable to Ann – an academic researcher and standard setter.  </w:t>
      </w:r>
    </w:p>
  </w:comment>
  <w:comment w:id="7" w:author="Donna Street" w:date="2021-02-15T17:15:00Z" w:initials="DS">
    <w:p w14:paraId="1A192E20" w14:textId="77777777" w:rsidR="001C31B0" w:rsidRDefault="001C31B0" w:rsidP="001C31B0">
      <w:pPr>
        <w:pStyle w:val="a5"/>
        <w:ind w:left="540" w:hanging="540"/>
      </w:pPr>
      <w:r>
        <w:rPr>
          <w:rStyle w:val="a4"/>
        </w:rPr>
        <w:annotationRef/>
      </w:r>
      <w:r>
        <w:t xml:space="preserve">This needs to be Q&amp;A focused.  It will not work if each panel member makes a ‘speech.’  </w:t>
      </w:r>
    </w:p>
  </w:comment>
  <w:comment w:id="8" w:author="Donna Street" w:date="2021-02-16T09:22:00Z" w:initials="DS">
    <w:p w14:paraId="44CFC769" w14:textId="7221D465" w:rsidR="006A73E8" w:rsidRDefault="006A73E8">
      <w:pPr>
        <w:pStyle w:val="a5"/>
        <w:ind w:left="540" w:hanging="540"/>
      </w:pPr>
      <w:r>
        <w:rPr>
          <w:rStyle w:val="a4"/>
        </w:rPr>
        <w:annotationRef/>
      </w:r>
    </w:p>
  </w:comment>
  <w:comment w:id="9" w:author="Donna Street" w:date="2021-02-16T09:22:00Z" w:initials="DS">
    <w:p w14:paraId="7F9CE618" w14:textId="0451C26E" w:rsidR="006A73E8" w:rsidRDefault="006A73E8">
      <w:pPr>
        <w:pStyle w:val="a5"/>
        <w:ind w:left="540" w:hanging="540"/>
      </w:pPr>
      <w:r>
        <w:rPr>
          <w:rStyle w:val="a4"/>
        </w:rPr>
        <w:annotationRef/>
      </w:r>
      <w:r>
        <w:t>Keryn really likes this and notes that “This is big. Auditing and ethics in a disruptive technologies era.’</w:t>
      </w:r>
    </w:p>
  </w:comment>
  <w:comment w:id="10" w:author="Donna Street" w:date="2021-02-15T17:29:00Z" w:initials="DS">
    <w:p w14:paraId="1CE60663" w14:textId="4D44A5A2" w:rsidR="002176E9" w:rsidRDefault="002176E9">
      <w:pPr>
        <w:pStyle w:val="a5"/>
        <w:ind w:left="540" w:hanging="540"/>
      </w:pPr>
      <w:r>
        <w:rPr>
          <w:rStyle w:val="a4"/>
        </w:rPr>
        <w:annotationRef/>
      </w:r>
      <w:r>
        <w:t xml:space="preserve">Suggest we allow IAASB to select its rep </w:t>
      </w:r>
    </w:p>
  </w:comment>
  <w:comment w:id="12" w:author="Donna Street" w:date="2021-02-15T17:30:00Z" w:initials="DS">
    <w:p w14:paraId="2CC181B5" w14:textId="4F57CC97" w:rsidR="002176E9" w:rsidRDefault="002176E9">
      <w:pPr>
        <w:pStyle w:val="a5"/>
        <w:ind w:left="540" w:hanging="540"/>
      </w:pPr>
      <w:r>
        <w:rPr>
          <w:rStyle w:val="a4"/>
        </w:rPr>
        <w:annotationRef/>
      </w:r>
      <w:r>
        <w:t>This is a new position at IFAC filled by one of m</w:t>
      </w:r>
      <w:r w:rsidR="009C4FA4">
        <w:t>y former students.  Gabby is ‘co</w:t>
      </w:r>
      <w:r>
        <w:t xml:space="preserve">ordinating’ all of IFAC’s technology initiatives.  </w:t>
      </w:r>
      <w:r w:rsidR="009C4FA4">
        <w:t xml:space="preserve">Gabby will join the call that Keryn is setting with IFAC’s Director of Education.  </w:t>
      </w:r>
    </w:p>
  </w:comment>
  <w:comment w:id="13" w:author="Donna Street" w:date="2021-02-15T17:31:00Z" w:initials="DS">
    <w:p w14:paraId="3773FC73" w14:textId="659614C2" w:rsidR="001F63DB" w:rsidRDefault="001F63DB">
      <w:pPr>
        <w:pStyle w:val="a5"/>
        <w:ind w:left="540" w:hanging="540"/>
      </w:pPr>
      <w:r>
        <w:rPr>
          <w:rStyle w:val="a4"/>
        </w:rPr>
        <w:annotationRef/>
      </w:r>
      <w:r>
        <w:t>This person could speak to IAASB and IAAER collaborations in the research space</w:t>
      </w:r>
      <w:r w:rsidR="00B117C0">
        <w:t xml:space="preserve">.  The session title incorporates some things we are considering in the IAASB IAAER Roadmap.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997FF3" w15:done="1"/>
  <w15:commentEx w15:paraId="76932A47" w15:paraIdParent="52997FF3" w15:done="1"/>
  <w15:commentEx w15:paraId="1D88911E" w15:done="1"/>
  <w15:commentEx w15:paraId="6A5C659A" w15:done="1"/>
  <w15:commentEx w15:paraId="4FB1504A" w15:done="1"/>
  <w15:commentEx w15:paraId="3D06222A" w15:done="1"/>
  <w15:commentEx w15:paraId="1A192E20" w15:done="1"/>
  <w15:commentEx w15:paraId="44CFC769" w15:done="1"/>
  <w15:commentEx w15:paraId="7F9CE618" w15:paraIdParent="44CFC769" w15:done="1"/>
  <w15:commentEx w15:paraId="1CE60663" w15:done="1"/>
  <w15:commentEx w15:paraId="2CC181B5" w15:done="1"/>
  <w15:commentEx w15:paraId="3773FC7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997FF3" w16cid:durableId="23E7FA4B"/>
  <w16cid:commentId w16cid:paraId="76932A47" w16cid:durableId="23E7FA4C"/>
  <w16cid:commentId w16cid:paraId="1D88911E" w16cid:durableId="23E7FA4D"/>
  <w16cid:commentId w16cid:paraId="6A5C659A" w16cid:durableId="23E7FA4E"/>
  <w16cid:commentId w16cid:paraId="4FB1504A" w16cid:durableId="23E7FA4F"/>
  <w16cid:commentId w16cid:paraId="3D06222A" w16cid:durableId="23E7FA50"/>
  <w16cid:commentId w16cid:paraId="1A192E20" w16cid:durableId="23E7FA51"/>
  <w16cid:commentId w16cid:paraId="44CFC769" w16cid:durableId="23E7FA52"/>
  <w16cid:commentId w16cid:paraId="7F9CE618" w16cid:durableId="23E7FA53"/>
  <w16cid:commentId w16cid:paraId="1CE60663" w16cid:durableId="23E7FA54"/>
  <w16cid:commentId w16cid:paraId="2CC181B5" w16cid:durableId="23E7FA55"/>
  <w16cid:commentId w16cid:paraId="3773FC73" w16cid:durableId="23E7FA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2B75F" w14:textId="77777777" w:rsidR="008D05A9" w:rsidRDefault="008D05A9" w:rsidP="004D0F44">
      <w:pPr>
        <w:spacing w:line="240" w:lineRule="auto"/>
        <w:ind w:left="720" w:hanging="720"/>
      </w:pPr>
      <w:r>
        <w:separator/>
      </w:r>
    </w:p>
  </w:endnote>
  <w:endnote w:type="continuationSeparator" w:id="0">
    <w:p w14:paraId="0E3F008B" w14:textId="77777777" w:rsidR="008D05A9" w:rsidRDefault="008D05A9" w:rsidP="004D0F44">
      <w:pPr>
        <w:spacing w:line="240" w:lineRule="auto"/>
        <w:ind w:left="720" w:hanging="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B020A" w14:textId="77777777" w:rsidR="002176E9" w:rsidRDefault="002176E9">
    <w:pPr>
      <w:pStyle w:val="ad"/>
      <w:ind w:left="600" w:hanging="6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686844"/>
      <w:docPartObj>
        <w:docPartGallery w:val="Page Numbers (Bottom of Page)"/>
        <w:docPartUnique/>
      </w:docPartObj>
    </w:sdtPr>
    <w:sdtEndPr/>
    <w:sdtContent>
      <w:p w14:paraId="07820D6A" w14:textId="21A5CD59" w:rsidR="002176E9" w:rsidRDefault="002176E9">
        <w:pPr>
          <w:pStyle w:val="ad"/>
          <w:ind w:left="600" w:hanging="600"/>
          <w:jc w:val="center"/>
        </w:pPr>
        <w:r>
          <w:fldChar w:fldCharType="begin"/>
        </w:r>
        <w:r>
          <w:instrText>PAGE   \* MERGEFORMAT</w:instrText>
        </w:r>
        <w:r>
          <w:fldChar w:fldCharType="separate"/>
        </w:r>
        <w:r w:rsidR="005C15E6" w:rsidRPr="005C15E6">
          <w:rPr>
            <w:noProof/>
            <w:lang w:val="zh-TW"/>
          </w:rPr>
          <w:t>2</w:t>
        </w:r>
        <w:r>
          <w:fldChar w:fldCharType="end"/>
        </w:r>
      </w:p>
    </w:sdtContent>
  </w:sdt>
  <w:p w14:paraId="14265D46" w14:textId="77777777" w:rsidR="002176E9" w:rsidRDefault="002176E9">
    <w:pPr>
      <w:pStyle w:val="ad"/>
      <w:ind w:left="600" w:hanging="6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2BF0" w14:textId="77777777" w:rsidR="002176E9" w:rsidRDefault="002176E9">
    <w:pPr>
      <w:pStyle w:val="ad"/>
      <w:ind w:left="600" w:hanging="6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BF440" w14:textId="77777777" w:rsidR="008D05A9" w:rsidRDefault="008D05A9" w:rsidP="004D0F44">
      <w:pPr>
        <w:spacing w:line="240" w:lineRule="auto"/>
        <w:ind w:left="720" w:hanging="720"/>
      </w:pPr>
      <w:r>
        <w:separator/>
      </w:r>
    </w:p>
  </w:footnote>
  <w:footnote w:type="continuationSeparator" w:id="0">
    <w:p w14:paraId="3F2E3A17" w14:textId="77777777" w:rsidR="008D05A9" w:rsidRDefault="008D05A9" w:rsidP="004D0F44">
      <w:pPr>
        <w:spacing w:line="240" w:lineRule="auto"/>
        <w:ind w:left="720" w:hanging="7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85FC" w14:textId="77777777" w:rsidR="002176E9" w:rsidRDefault="002176E9">
    <w:pPr>
      <w:pStyle w:val="ab"/>
      <w:ind w:left="600" w:hanging="6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12F48" w14:textId="77777777" w:rsidR="002176E9" w:rsidRDefault="002176E9">
    <w:pPr>
      <w:pStyle w:val="ab"/>
      <w:ind w:left="600" w:hanging="6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42FD" w14:textId="77777777" w:rsidR="002176E9" w:rsidRDefault="002176E9">
    <w:pPr>
      <w:pStyle w:val="ab"/>
      <w:ind w:left="600" w:hanging="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52DDD"/>
    <w:multiLevelType w:val="hybridMultilevel"/>
    <w:tmpl w:val="421E0DFA"/>
    <w:lvl w:ilvl="0" w:tplc="0E5AF0C4">
      <w:start w:val="1"/>
      <w:numFmt w:val="decimal"/>
      <w:lvlText w:val="%1."/>
      <w:lvlJc w:val="left"/>
      <w:pPr>
        <w:ind w:left="360" w:hanging="360"/>
      </w:pPr>
      <w:rPr>
        <w:rFonts w:ascii="Arial" w:eastAsia="Times New Roman"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74F721E"/>
    <w:multiLevelType w:val="hybridMultilevel"/>
    <w:tmpl w:val="82F8E0F8"/>
    <w:lvl w:ilvl="0" w:tplc="8B42D972">
      <w:start w:val="1"/>
      <w:numFmt w:val="decimal"/>
      <w:lvlText w:val="%1."/>
      <w:lvlJc w:val="left"/>
      <w:pPr>
        <w:ind w:left="360" w:hanging="360"/>
      </w:pPr>
      <w:rPr>
        <w:rFonts w:ascii="Arial" w:eastAsia="Times New Roman" w:hAnsi="Arial" w:cs="Arial"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nna Street">
    <w15:presenceInfo w15:providerId="None" w15:userId="Donna Street"/>
  </w15:person>
  <w15:person w15:author="Lynette">
    <w15:presenceInfo w15:providerId="None" w15:userId="Lyn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E2"/>
    <w:rsid w:val="000200D4"/>
    <w:rsid w:val="00034E18"/>
    <w:rsid w:val="000B128C"/>
    <w:rsid w:val="000B6493"/>
    <w:rsid w:val="000C7E3E"/>
    <w:rsid w:val="000F57E9"/>
    <w:rsid w:val="00104412"/>
    <w:rsid w:val="00151384"/>
    <w:rsid w:val="00181458"/>
    <w:rsid w:val="001C31B0"/>
    <w:rsid w:val="001C5AB4"/>
    <w:rsid w:val="001E6362"/>
    <w:rsid w:val="001F63DB"/>
    <w:rsid w:val="00200200"/>
    <w:rsid w:val="002176E9"/>
    <w:rsid w:val="00263A02"/>
    <w:rsid w:val="002673D6"/>
    <w:rsid w:val="002D2C74"/>
    <w:rsid w:val="003012BA"/>
    <w:rsid w:val="00343D25"/>
    <w:rsid w:val="00354F31"/>
    <w:rsid w:val="00374C4B"/>
    <w:rsid w:val="003D52AE"/>
    <w:rsid w:val="003D76DB"/>
    <w:rsid w:val="003F6D4A"/>
    <w:rsid w:val="0046470B"/>
    <w:rsid w:val="00466897"/>
    <w:rsid w:val="004743FD"/>
    <w:rsid w:val="004856DC"/>
    <w:rsid w:val="00487B4C"/>
    <w:rsid w:val="004D0F44"/>
    <w:rsid w:val="004D4EC0"/>
    <w:rsid w:val="004F5D94"/>
    <w:rsid w:val="00511E4A"/>
    <w:rsid w:val="005509AD"/>
    <w:rsid w:val="00572596"/>
    <w:rsid w:val="005A204B"/>
    <w:rsid w:val="005B727B"/>
    <w:rsid w:val="005C15E6"/>
    <w:rsid w:val="00670018"/>
    <w:rsid w:val="006900A1"/>
    <w:rsid w:val="006A73E8"/>
    <w:rsid w:val="006C7A86"/>
    <w:rsid w:val="00737DDC"/>
    <w:rsid w:val="0078274F"/>
    <w:rsid w:val="007A131B"/>
    <w:rsid w:val="007A2DBA"/>
    <w:rsid w:val="007A3E69"/>
    <w:rsid w:val="00861C6D"/>
    <w:rsid w:val="008B4539"/>
    <w:rsid w:val="008C2986"/>
    <w:rsid w:val="008D05A9"/>
    <w:rsid w:val="0092369F"/>
    <w:rsid w:val="009860D8"/>
    <w:rsid w:val="009A5FA5"/>
    <w:rsid w:val="009B2AE2"/>
    <w:rsid w:val="009B7CCD"/>
    <w:rsid w:val="009C4FA4"/>
    <w:rsid w:val="009D6F74"/>
    <w:rsid w:val="009E07C7"/>
    <w:rsid w:val="00A04779"/>
    <w:rsid w:val="00A210AB"/>
    <w:rsid w:val="00A23C4F"/>
    <w:rsid w:val="00A75BAB"/>
    <w:rsid w:val="00AA4E51"/>
    <w:rsid w:val="00AE52B3"/>
    <w:rsid w:val="00B01A82"/>
    <w:rsid w:val="00B117C0"/>
    <w:rsid w:val="00BA63F9"/>
    <w:rsid w:val="00BC262E"/>
    <w:rsid w:val="00BC65E6"/>
    <w:rsid w:val="00C04463"/>
    <w:rsid w:val="00C12D7C"/>
    <w:rsid w:val="00C54187"/>
    <w:rsid w:val="00C7663B"/>
    <w:rsid w:val="00D43324"/>
    <w:rsid w:val="00D7392D"/>
    <w:rsid w:val="00DA1B4D"/>
    <w:rsid w:val="00E170FA"/>
    <w:rsid w:val="00E468C3"/>
    <w:rsid w:val="00EC50C4"/>
    <w:rsid w:val="00F25E23"/>
    <w:rsid w:val="00F56FEA"/>
    <w:rsid w:val="00F65FB8"/>
    <w:rsid w:val="00F76368"/>
    <w:rsid w:val="00FA2D91"/>
    <w:rsid w:val="00FF2B5F"/>
    <w:rsid w:val="00FF6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B846C"/>
  <w15:chartTrackingRefBased/>
  <w15:docId w15:val="{5934C98C-6DA6-46C6-9704-1D4FD4A6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pPr>
        <w:spacing w:line="240" w:lineRule="atLeast"/>
        <w:ind w:left="300" w:hangingChars="300" w:hanging="3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0FA"/>
  </w:style>
  <w:style w:type="paragraph" w:styleId="2">
    <w:name w:val="heading 2"/>
    <w:basedOn w:val="a"/>
    <w:link w:val="20"/>
    <w:uiPriority w:val="9"/>
    <w:qFormat/>
    <w:rsid w:val="00263A02"/>
    <w:pPr>
      <w:spacing w:before="100" w:beforeAutospacing="1" w:after="100" w:afterAutospacing="1" w:line="240" w:lineRule="auto"/>
      <w:ind w:left="0" w:firstLineChars="0" w:firstLine="0"/>
      <w:outlineLvl w:val="1"/>
    </w:pPr>
    <w:rPr>
      <w:rFonts w:ascii="Times New Roman" w:eastAsia="Times New Roman" w:hAnsi="Times New Roman" w:cs="Times New Roman"/>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463"/>
    <w:pPr>
      <w:ind w:leftChars="200" w:left="480"/>
    </w:pPr>
  </w:style>
  <w:style w:type="character" w:styleId="a4">
    <w:name w:val="annotation reference"/>
    <w:basedOn w:val="a0"/>
    <w:uiPriority w:val="99"/>
    <w:semiHidden/>
    <w:unhideWhenUsed/>
    <w:rsid w:val="00A23C4F"/>
    <w:rPr>
      <w:sz w:val="18"/>
      <w:szCs w:val="18"/>
    </w:rPr>
  </w:style>
  <w:style w:type="paragraph" w:styleId="a5">
    <w:name w:val="annotation text"/>
    <w:basedOn w:val="a"/>
    <w:link w:val="a6"/>
    <w:uiPriority w:val="99"/>
    <w:semiHidden/>
    <w:unhideWhenUsed/>
    <w:rsid w:val="00A23C4F"/>
  </w:style>
  <w:style w:type="character" w:customStyle="1" w:styleId="a6">
    <w:name w:val="註解文字 字元"/>
    <w:basedOn w:val="a0"/>
    <w:link w:val="a5"/>
    <w:uiPriority w:val="99"/>
    <w:semiHidden/>
    <w:rsid w:val="00A23C4F"/>
  </w:style>
  <w:style w:type="paragraph" w:styleId="a7">
    <w:name w:val="annotation subject"/>
    <w:basedOn w:val="a5"/>
    <w:next w:val="a5"/>
    <w:link w:val="a8"/>
    <w:uiPriority w:val="99"/>
    <w:semiHidden/>
    <w:unhideWhenUsed/>
    <w:rsid w:val="00A23C4F"/>
    <w:rPr>
      <w:b/>
      <w:bCs/>
    </w:rPr>
  </w:style>
  <w:style w:type="character" w:customStyle="1" w:styleId="a8">
    <w:name w:val="註解主旨 字元"/>
    <w:basedOn w:val="a6"/>
    <w:link w:val="a7"/>
    <w:uiPriority w:val="99"/>
    <w:semiHidden/>
    <w:rsid w:val="00A23C4F"/>
    <w:rPr>
      <w:b/>
      <w:bCs/>
    </w:rPr>
  </w:style>
  <w:style w:type="paragraph" w:styleId="a9">
    <w:name w:val="Balloon Text"/>
    <w:basedOn w:val="a"/>
    <w:link w:val="aa"/>
    <w:uiPriority w:val="99"/>
    <w:semiHidden/>
    <w:unhideWhenUsed/>
    <w:rsid w:val="00A23C4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23C4F"/>
    <w:rPr>
      <w:rFonts w:asciiTheme="majorHAnsi" w:eastAsiaTheme="majorEastAsia" w:hAnsiTheme="majorHAnsi" w:cstheme="majorBidi"/>
      <w:sz w:val="18"/>
      <w:szCs w:val="18"/>
    </w:rPr>
  </w:style>
  <w:style w:type="paragraph" w:styleId="ab">
    <w:name w:val="header"/>
    <w:basedOn w:val="a"/>
    <w:link w:val="ac"/>
    <w:uiPriority w:val="99"/>
    <w:unhideWhenUsed/>
    <w:rsid w:val="004D0F44"/>
    <w:pPr>
      <w:tabs>
        <w:tab w:val="center" w:pos="4153"/>
        <w:tab w:val="right" w:pos="8306"/>
      </w:tabs>
      <w:snapToGrid w:val="0"/>
    </w:pPr>
    <w:rPr>
      <w:sz w:val="20"/>
      <w:szCs w:val="20"/>
    </w:rPr>
  </w:style>
  <w:style w:type="character" w:customStyle="1" w:styleId="ac">
    <w:name w:val="頁首 字元"/>
    <w:basedOn w:val="a0"/>
    <w:link w:val="ab"/>
    <w:uiPriority w:val="99"/>
    <w:rsid w:val="004D0F44"/>
    <w:rPr>
      <w:sz w:val="20"/>
      <w:szCs w:val="20"/>
    </w:rPr>
  </w:style>
  <w:style w:type="paragraph" w:styleId="ad">
    <w:name w:val="footer"/>
    <w:basedOn w:val="a"/>
    <w:link w:val="ae"/>
    <w:uiPriority w:val="99"/>
    <w:unhideWhenUsed/>
    <w:rsid w:val="004D0F44"/>
    <w:pPr>
      <w:tabs>
        <w:tab w:val="center" w:pos="4153"/>
        <w:tab w:val="right" w:pos="8306"/>
      </w:tabs>
      <w:snapToGrid w:val="0"/>
    </w:pPr>
    <w:rPr>
      <w:sz w:val="20"/>
      <w:szCs w:val="20"/>
    </w:rPr>
  </w:style>
  <w:style w:type="character" w:customStyle="1" w:styleId="ae">
    <w:name w:val="頁尾 字元"/>
    <w:basedOn w:val="a0"/>
    <w:link w:val="ad"/>
    <w:uiPriority w:val="99"/>
    <w:rsid w:val="004D0F44"/>
    <w:rPr>
      <w:sz w:val="20"/>
      <w:szCs w:val="20"/>
    </w:rPr>
  </w:style>
  <w:style w:type="character" w:customStyle="1" w:styleId="20">
    <w:name w:val="標題 2 字元"/>
    <w:basedOn w:val="a0"/>
    <w:link w:val="2"/>
    <w:uiPriority w:val="9"/>
    <w:rsid w:val="00263A02"/>
    <w:rPr>
      <w:rFonts w:ascii="Times New Roman" w:eastAsia="Times New Roman" w:hAnsi="Times New Roman" w:cs="Times New Roman"/>
      <w:b/>
      <w:bCs/>
      <w:kern w:val="0"/>
      <w:sz w:val="36"/>
      <w:szCs w:val="36"/>
      <w:lang w:eastAsia="en-US"/>
    </w:rPr>
  </w:style>
  <w:style w:type="paragraph" w:styleId="af">
    <w:name w:val="Revision"/>
    <w:hidden/>
    <w:uiPriority w:val="99"/>
    <w:semiHidden/>
    <w:rsid w:val="009A5FA5"/>
    <w:pPr>
      <w:spacing w:line="240" w:lineRule="auto"/>
      <w:ind w:left="0" w:firstLineChars="0" w:firstLine="0"/>
    </w:pPr>
  </w:style>
  <w:style w:type="character" w:styleId="af0">
    <w:name w:val="Hyperlink"/>
    <w:basedOn w:val="a0"/>
    <w:uiPriority w:val="99"/>
    <w:semiHidden/>
    <w:unhideWhenUsed/>
    <w:rsid w:val="00FF2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44434">
      <w:bodyDiv w:val="1"/>
      <w:marLeft w:val="0"/>
      <w:marRight w:val="0"/>
      <w:marTop w:val="0"/>
      <w:marBottom w:val="0"/>
      <w:divBdr>
        <w:top w:val="none" w:sz="0" w:space="0" w:color="auto"/>
        <w:left w:val="none" w:sz="0" w:space="0" w:color="auto"/>
        <w:bottom w:val="none" w:sz="0" w:space="0" w:color="auto"/>
        <w:right w:val="none" w:sz="0" w:space="0" w:color="auto"/>
      </w:divBdr>
      <w:divsChild>
        <w:div w:id="151606274">
          <w:marLeft w:val="0"/>
          <w:marRight w:val="0"/>
          <w:marTop w:val="0"/>
          <w:marBottom w:val="0"/>
          <w:divBdr>
            <w:top w:val="none" w:sz="0" w:space="0" w:color="auto"/>
            <w:left w:val="none" w:sz="0" w:space="0" w:color="auto"/>
            <w:bottom w:val="none" w:sz="0" w:space="0" w:color="auto"/>
            <w:right w:val="none" w:sz="0" w:space="0" w:color="auto"/>
          </w:divBdr>
        </w:div>
        <w:div w:id="233397133">
          <w:marLeft w:val="0"/>
          <w:marRight w:val="0"/>
          <w:marTop w:val="0"/>
          <w:marBottom w:val="0"/>
          <w:divBdr>
            <w:top w:val="none" w:sz="0" w:space="0" w:color="auto"/>
            <w:left w:val="none" w:sz="0" w:space="0" w:color="auto"/>
            <w:bottom w:val="none" w:sz="0" w:space="0" w:color="auto"/>
            <w:right w:val="none" w:sz="0" w:space="0" w:color="auto"/>
          </w:divBdr>
        </w:div>
        <w:div w:id="873352370">
          <w:marLeft w:val="0"/>
          <w:marRight w:val="0"/>
          <w:marTop w:val="0"/>
          <w:marBottom w:val="0"/>
          <w:divBdr>
            <w:top w:val="none" w:sz="0" w:space="0" w:color="auto"/>
            <w:left w:val="none" w:sz="0" w:space="0" w:color="auto"/>
            <w:bottom w:val="none" w:sz="0" w:space="0" w:color="auto"/>
            <w:right w:val="none" w:sz="0" w:space="0" w:color="auto"/>
          </w:divBdr>
        </w:div>
        <w:div w:id="940995004">
          <w:marLeft w:val="0"/>
          <w:marRight w:val="0"/>
          <w:marTop w:val="0"/>
          <w:marBottom w:val="0"/>
          <w:divBdr>
            <w:top w:val="none" w:sz="0" w:space="0" w:color="auto"/>
            <w:left w:val="none" w:sz="0" w:space="0" w:color="auto"/>
            <w:bottom w:val="none" w:sz="0" w:space="0" w:color="auto"/>
            <w:right w:val="none" w:sz="0" w:space="0" w:color="auto"/>
          </w:divBdr>
        </w:div>
        <w:div w:id="1024794139">
          <w:marLeft w:val="0"/>
          <w:marRight w:val="0"/>
          <w:marTop w:val="0"/>
          <w:marBottom w:val="0"/>
          <w:divBdr>
            <w:top w:val="none" w:sz="0" w:space="0" w:color="auto"/>
            <w:left w:val="none" w:sz="0" w:space="0" w:color="auto"/>
            <w:bottom w:val="none" w:sz="0" w:space="0" w:color="auto"/>
            <w:right w:val="none" w:sz="0" w:space="0" w:color="auto"/>
          </w:divBdr>
        </w:div>
        <w:div w:id="1062169011">
          <w:marLeft w:val="0"/>
          <w:marRight w:val="0"/>
          <w:marTop w:val="0"/>
          <w:marBottom w:val="0"/>
          <w:divBdr>
            <w:top w:val="none" w:sz="0" w:space="0" w:color="auto"/>
            <w:left w:val="none" w:sz="0" w:space="0" w:color="auto"/>
            <w:bottom w:val="none" w:sz="0" w:space="0" w:color="auto"/>
            <w:right w:val="none" w:sz="0" w:space="0" w:color="auto"/>
          </w:divBdr>
        </w:div>
        <w:div w:id="1063215996">
          <w:marLeft w:val="0"/>
          <w:marRight w:val="0"/>
          <w:marTop w:val="0"/>
          <w:marBottom w:val="0"/>
          <w:divBdr>
            <w:top w:val="none" w:sz="0" w:space="0" w:color="auto"/>
            <w:left w:val="none" w:sz="0" w:space="0" w:color="auto"/>
            <w:bottom w:val="none" w:sz="0" w:space="0" w:color="auto"/>
            <w:right w:val="none" w:sz="0" w:space="0" w:color="auto"/>
          </w:divBdr>
        </w:div>
        <w:div w:id="1203320818">
          <w:marLeft w:val="0"/>
          <w:marRight w:val="0"/>
          <w:marTop w:val="0"/>
          <w:marBottom w:val="0"/>
          <w:divBdr>
            <w:top w:val="none" w:sz="0" w:space="0" w:color="auto"/>
            <w:left w:val="none" w:sz="0" w:space="0" w:color="auto"/>
            <w:bottom w:val="none" w:sz="0" w:space="0" w:color="auto"/>
            <w:right w:val="none" w:sz="0" w:space="0" w:color="auto"/>
          </w:divBdr>
        </w:div>
        <w:div w:id="1288044882">
          <w:marLeft w:val="0"/>
          <w:marRight w:val="0"/>
          <w:marTop w:val="0"/>
          <w:marBottom w:val="0"/>
          <w:divBdr>
            <w:top w:val="none" w:sz="0" w:space="0" w:color="auto"/>
            <w:left w:val="none" w:sz="0" w:space="0" w:color="auto"/>
            <w:bottom w:val="none" w:sz="0" w:space="0" w:color="auto"/>
            <w:right w:val="none" w:sz="0" w:space="0" w:color="auto"/>
          </w:divBdr>
        </w:div>
        <w:div w:id="1365907266">
          <w:marLeft w:val="0"/>
          <w:marRight w:val="0"/>
          <w:marTop w:val="0"/>
          <w:marBottom w:val="0"/>
          <w:divBdr>
            <w:top w:val="none" w:sz="0" w:space="0" w:color="auto"/>
            <w:left w:val="none" w:sz="0" w:space="0" w:color="auto"/>
            <w:bottom w:val="none" w:sz="0" w:space="0" w:color="auto"/>
            <w:right w:val="none" w:sz="0" w:space="0" w:color="auto"/>
          </w:divBdr>
        </w:div>
        <w:div w:id="1379622387">
          <w:marLeft w:val="0"/>
          <w:marRight w:val="0"/>
          <w:marTop w:val="0"/>
          <w:marBottom w:val="0"/>
          <w:divBdr>
            <w:top w:val="none" w:sz="0" w:space="0" w:color="auto"/>
            <w:left w:val="none" w:sz="0" w:space="0" w:color="auto"/>
            <w:bottom w:val="none" w:sz="0" w:space="0" w:color="auto"/>
            <w:right w:val="none" w:sz="0" w:space="0" w:color="auto"/>
          </w:divBdr>
        </w:div>
        <w:div w:id="1411266660">
          <w:marLeft w:val="0"/>
          <w:marRight w:val="0"/>
          <w:marTop w:val="0"/>
          <w:marBottom w:val="0"/>
          <w:divBdr>
            <w:top w:val="none" w:sz="0" w:space="0" w:color="auto"/>
            <w:left w:val="none" w:sz="0" w:space="0" w:color="auto"/>
            <w:bottom w:val="none" w:sz="0" w:space="0" w:color="auto"/>
            <w:right w:val="none" w:sz="0" w:space="0" w:color="auto"/>
          </w:divBdr>
        </w:div>
        <w:div w:id="1465075468">
          <w:marLeft w:val="0"/>
          <w:marRight w:val="0"/>
          <w:marTop w:val="0"/>
          <w:marBottom w:val="0"/>
          <w:divBdr>
            <w:top w:val="none" w:sz="0" w:space="0" w:color="auto"/>
            <w:left w:val="none" w:sz="0" w:space="0" w:color="auto"/>
            <w:bottom w:val="none" w:sz="0" w:space="0" w:color="auto"/>
            <w:right w:val="none" w:sz="0" w:space="0" w:color="auto"/>
          </w:divBdr>
        </w:div>
        <w:div w:id="1540776181">
          <w:marLeft w:val="0"/>
          <w:marRight w:val="0"/>
          <w:marTop w:val="0"/>
          <w:marBottom w:val="0"/>
          <w:divBdr>
            <w:top w:val="none" w:sz="0" w:space="0" w:color="auto"/>
            <w:left w:val="none" w:sz="0" w:space="0" w:color="auto"/>
            <w:bottom w:val="none" w:sz="0" w:space="0" w:color="auto"/>
            <w:right w:val="none" w:sz="0" w:space="0" w:color="auto"/>
          </w:divBdr>
        </w:div>
        <w:div w:id="1803496351">
          <w:marLeft w:val="0"/>
          <w:marRight w:val="0"/>
          <w:marTop w:val="0"/>
          <w:marBottom w:val="0"/>
          <w:divBdr>
            <w:top w:val="none" w:sz="0" w:space="0" w:color="auto"/>
            <w:left w:val="none" w:sz="0" w:space="0" w:color="auto"/>
            <w:bottom w:val="none" w:sz="0" w:space="0" w:color="auto"/>
            <w:right w:val="none" w:sz="0" w:space="0" w:color="auto"/>
          </w:divBdr>
        </w:div>
        <w:div w:id="1820346056">
          <w:marLeft w:val="0"/>
          <w:marRight w:val="0"/>
          <w:marTop w:val="0"/>
          <w:marBottom w:val="0"/>
          <w:divBdr>
            <w:top w:val="none" w:sz="0" w:space="0" w:color="auto"/>
            <w:left w:val="none" w:sz="0" w:space="0" w:color="auto"/>
            <w:bottom w:val="none" w:sz="0" w:space="0" w:color="auto"/>
            <w:right w:val="none" w:sz="0" w:space="0" w:color="auto"/>
          </w:divBdr>
        </w:div>
        <w:div w:id="1926919741">
          <w:marLeft w:val="0"/>
          <w:marRight w:val="0"/>
          <w:marTop w:val="0"/>
          <w:marBottom w:val="0"/>
          <w:divBdr>
            <w:top w:val="none" w:sz="0" w:space="0" w:color="auto"/>
            <w:left w:val="none" w:sz="0" w:space="0" w:color="auto"/>
            <w:bottom w:val="none" w:sz="0" w:space="0" w:color="auto"/>
            <w:right w:val="none" w:sz="0" w:space="0" w:color="auto"/>
          </w:divBdr>
        </w:div>
        <w:div w:id="2004046726">
          <w:marLeft w:val="0"/>
          <w:marRight w:val="0"/>
          <w:marTop w:val="0"/>
          <w:marBottom w:val="0"/>
          <w:divBdr>
            <w:top w:val="none" w:sz="0" w:space="0" w:color="auto"/>
            <w:left w:val="none" w:sz="0" w:space="0" w:color="auto"/>
            <w:bottom w:val="none" w:sz="0" w:space="0" w:color="auto"/>
            <w:right w:val="none" w:sz="0" w:space="0" w:color="auto"/>
          </w:divBdr>
        </w:div>
        <w:div w:id="2096440724">
          <w:marLeft w:val="0"/>
          <w:marRight w:val="0"/>
          <w:marTop w:val="0"/>
          <w:marBottom w:val="0"/>
          <w:divBdr>
            <w:top w:val="none" w:sz="0" w:space="0" w:color="auto"/>
            <w:left w:val="none" w:sz="0" w:space="0" w:color="auto"/>
            <w:bottom w:val="none" w:sz="0" w:space="0" w:color="auto"/>
            <w:right w:val="none" w:sz="0" w:space="0" w:color="auto"/>
          </w:divBdr>
        </w:div>
      </w:divsChild>
    </w:div>
    <w:div w:id="11024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96405-B91F-480B-B3AE-87FBDAFC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Chou</dc:creator>
  <cp:keywords/>
  <dc:description/>
  <cp:lastModifiedBy>Ling-Tai LynetteChou</cp:lastModifiedBy>
  <cp:revision>4</cp:revision>
  <dcterms:created xsi:type="dcterms:W3CDTF">2021-06-07T03:59:00Z</dcterms:created>
  <dcterms:modified xsi:type="dcterms:W3CDTF">2021-06-07T04:32:00Z</dcterms:modified>
</cp:coreProperties>
</file>